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E0" w:rsidRPr="008E3948" w:rsidRDefault="006768B9" w:rsidP="005A1EE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Аналитическая с</w:t>
      </w:r>
      <w:r w:rsidR="00787189"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правка</w:t>
      </w:r>
      <w:r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A1EE0" w:rsidRPr="008E3948" w:rsidRDefault="006768B9" w:rsidP="005A1EE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 итогам </w:t>
      </w:r>
      <w:r w:rsidR="005A1EE0"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диагностических работ </w:t>
      </w:r>
    </w:p>
    <w:p w:rsidR="00787189" w:rsidRPr="008E3948" w:rsidRDefault="005A1EE0" w:rsidP="005A1EE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 проекту «Я сдам </w:t>
      </w:r>
      <w:r w:rsidR="006768B9"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ЕГЭ</w:t>
      </w:r>
      <w:r w:rsid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27579"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7189"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(</w:t>
      </w:r>
      <w:r w:rsidR="004B16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январь-февраль</w:t>
      </w:r>
      <w:r w:rsid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87189" w:rsidRDefault="006768B9" w:rsidP="005A1EE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E39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МБОУ СОШ с.п. Комарова</w:t>
      </w:r>
    </w:p>
    <w:p w:rsidR="00CF64F2" w:rsidRPr="008E3948" w:rsidRDefault="0098547B" w:rsidP="005A1EE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2016-2017</w:t>
      </w:r>
      <w:r w:rsidR="00CF64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F64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уч.г</w:t>
      </w:r>
      <w:proofErr w:type="spellEnd"/>
      <w:r w:rsidR="00CF64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E3948" w:rsidRPr="008E3948" w:rsidRDefault="008E3948" w:rsidP="005A1E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D71DA8" w:rsidRPr="0098547B" w:rsidRDefault="00B8757A" w:rsidP="0098547B">
      <w:pPr>
        <w:spacing w:after="0"/>
        <w:ind w:firstLine="708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Цель проведения работ</w:t>
      </w:r>
      <w:r w:rsidR="00D71DA8" w:rsidRPr="0098547B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</w:p>
    <w:p w:rsidR="00D71DA8" w:rsidRPr="007C0086" w:rsidRDefault="00D71DA8" w:rsidP="0098547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7C0086">
        <w:rPr>
          <w:rFonts w:ascii="Times New Roman" w:eastAsia="Arial Unicode MS" w:hAnsi="Times New Roman" w:cs="Times New Roman"/>
          <w:sz w:val="26"/>
          <w:szCs w:val="26"/>
        </w:rPr>
        <w:t>Отработка процедуры проведения ЕГЭ в условиях, максимально приближенных к реальным, для профилактики  возможных сложностей организации экзамена.</w:t>
      </w:r>
      <w:proofErr w:type="gramEnd"/>
    </w:p>
    <w:p w:rsidR="00D71DA8" w:rsidRPr="007C0086" w:rsidRDefault="00D71DA8" w:rsidP="0098547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C0086">
        <w:rPr>
          <w:rFonts w:ascii="Times New Roman" w:eastAsia="Arial Unicode MS" w:hAnsi="Times New Roman" w:cs="Times New Roman"/>
          <w:sz w:val="26"/>
          <w:szCs w:val="26"/>
        </w:rPr>
        <w:t>Выявление пробелов в подготовке учащихся для организации оптимального режима повторения правил в выпускных классах.</w:t>
      </w:r>
    </w:p>
    <w:p w:rsidR="0098547B" w:rsidRPr="007C0086" w:rsidRDefault="0098547B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5A1EE0" w:rsidRPr="007C0086" w:rsidRDefault="0098547B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7C0086">
        <w:rPr>
          <w:rFonts w:ascii="Times New Roman" w:eastAsia="Arial Unicode MS" w:hAnsi="Times New Roman" w:cs="Times New Roman"/>
          <w:b/>
          <w:sz w:val="26"/>
          <w:szCs w:val="26"/>
        </w:rPr>
        <w:t xml:space="preserve">Сроки проведения: </w:t>
      </w:r>
      <w:r w:rsidR="004B162D">
        <w:rPr>
          <w:rFonts w:ascii="Times New Roman" w:eastAsia="Arial Unicode MS" w:hAnsi="Times New Roman" w:cs="Times New Roman"/>
          <w:sz w:val="26"/>
          <w:szCs w:val="26"/>
        </w:rPr>
        <w:t>25.01-10.02.2017</w:t>
      </w:r>
      <w:r w:rsidR="005A1EE0" w:rsidRPr="007C0086">
        <w:rPr>
          <w:rFonts w:ascii="Times New Roman" w:eastAsia="Arial Unicode MS" w:hAnsi="Times New Roman" w:cs="Times New Roman"/>
          <w:sz w:val="26"/>
          <w:szCs w:val="26"/>
        </w:rPr>
        <w:t>г</w:t>
      </w:r>
    </w:p>
    <w:p w:rsidR="00B8757A" w:rsidRPr="007C0086" w:rsidRDefault="00B8757A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Математика (Базовый уровень)</w:t>
      </w:r>
    </w:p>
    <w:p w:rsidR="00D17D86" w:rsidRDefault="00D17D86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Ведущий учител</w:t>
      </w:r>
      <w:proofErr w:type="gramStart"/>
      <w:r>
        <w:rPr>
          <w:rFonts w:ascii="Times New Roman" w:eastAsia="Arial Unicode MS" w:hAnsi="Times New Roman" w:cs="Times New Roman"/>
          <w:b/>
          <w:sz w:val="26"/>
          <w:szCs w:val="26"/>
        </w:rPr>
        <w:t>ь-</w:t>
      </w:r>
      <w:proofErr w:type="gramEnd"/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6"/>
          <w:szCs w:val="26"/>
        </w:rPr>
        <w:t>Загаева</w:t>
      </w:r>
      <w:proofErr w:type="spellEnd"/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6"/>
          <w:szCs w:val="26"/>
        </w:rPr>
        <w:t>Марет</w:t>
      </w:r>
      <w:proofErr w:type="spellEnd"/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6"/>
          <w:szCs w:val="26"/>
        </w:rPr>
        <w:t>Ариповна</w:t>
      </w:r>
      <w:proofErr w:type="spellEnd"/>
    </w:p>
    <w:p w:rsidR="004B162D" w:rsidRPr="00475525" w:rsidRDefault="004B162D" w:rsidP="001A5F52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27.01.2017г. </w:t>
      </w:r>
      <w:r w:rsidRPr="00F47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5525">
        <w:rPr>
          <w:rFonts w:ascii="Times New Roman" w:eastAsia="Calibri" w:hAnsi="Times New Roman" w:cs="Times New Roman"/>
          <w:bCs/>
          <w:sz w:val="24"/>
          <w:szCs w:val="24"/>
        </w:rPr>
        <w:t>был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75525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проведена диагностическая работа  по математике (базовый уровень)</w:t>
      </w:r>
      <w:proofErr w:type="gramStart"/>
      <w:r w:rsidRPr="00475525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  <w:r w:rsidRPr="00475525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работе приняли участие все 5 учеников 11-го класса.</w:t>
      </w:r>
    </w:p>
    <w:p w:rsidR="004B162D" w:rsidRPr="00475525" w:rsidRDefault="004B162D" w:rsidP="001A5F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5525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состояла из  20 заданий с кратким ответом – задания базового уровня сложности. </w:t>
      </w:r>
    </w:p>
    <w:p w:rsidR="004B162D" w:rsidRPr="00475525" w:rsidRDefault="004B162D" w:rsidP="001A5F52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162D" w:rsidRPr="00475525" w:rsidRDefault="004B162D" w:rsidP="001A5F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525">
        <w:rPr>
          <w:rFonts w:ascii="Times New Roman" w:eastAsia="Calibri" w:hAnsi="Times New Roman" w:cs="Times New Roman"/>
          <w:sz w:val="24"/>
          <w:szCs w:val="24"/>
        </w:rPr>
        <w:t xml:space="preserve">Результаты проведения тренировочного экзамена по математике  показали, что выпускники нашей школы имеют такие результаты (базовый уровень) </w:t>
      </w:r>
    </w:p>
    <w:p w:rsidR="004B162D" w:rsidRPr="00F47530" w:rsidRDefault="004B162D" w:rsidP="004B16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2268"/>
        <w:gridCol w:w="236"/>
        <w:gridCol w:w="48"/>
        <w:gridCol w:w="3121"/>
        <w:gridCol w:w="2691"/>
        <w:gridCol w:w="605"/>
        <w:gridCol w:w="339"/>
        <w:gridCol w:w="1465"/>
      </w:tblGrid>
      <w:tr w:rsidR="004B162D" w:rsidRPr="00F47530" w:rsidTr="00D17D86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47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2D" w:rsidRPr="00F47530" w:rsidRDefault="004B162D" w:rsidP="000C37AA">
            <w:pPr>
              <w:pStyle w:val="1"/>
              <w:rPr>
                <w:sz w:val="24"/>
                <w:szCs w:val="24"/>
                <w:lang w:eastAsia="ru-RU"/>
              </w:rPr>
            </w:pPr>
            <w:r w:rsidRPr="00F47530">
              <w:rPr>
                <w:sz w:val="24"/>
                <w:szCs w:val="24"/>
                <w:lang w:eastAsia="ru-RU"/>
              </w:rPr>
              <w:t xml:space="preserve">          Сумма баллов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62D" w:rsidRPr="00F47530" w:rsidRDefault="004B162D" w:rsidP="000C37AA">
            <w:pPr>
              <w:pStyle w:val="1"/>
              <w:rPr>
                <w:sz w:val="24"/>
                <w:szCs w:val="24"/>
                <w:lang w:eastAsia="ru-RU"/>
              </w:rPr>
            </w:pPr>
            <w:r w:rsidRPr="00F47530">
              <w:rPr>
                <w:sz w:val="24"/>
                <w:szCs w:val="24"/>
                <w:lang w:eastAsia="ru-RU"/>
              </w:rPr>
              <w:t xml:space="preserve">       Процент выполнения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62D" w:rsidRPr="00A00ABA" w:rsidRDefault="004B162D" w:rsidP="000C37AA">
            <w:pPr>
              <w:pStyle w:val="1"/>
              <w:rPr>
                <w:sz w:val="24"/>
                <w:szCs w:val="24"/>
                <w:lang w:eastAsia="ru-RU"/>
              </w:rPr>
            </w:pPr>
            <w:r w:rsidRPr="00A00ABA">
              <w:rPr>
                <w:sz w:val="24"/>
                <w:szCs w:val="24"/>
                <w:lang w:eastAsia="ru-RU"/>
              </w:rPr>
              <w:t>Оценка</w:t>
            </w:r>
          </w:p>
        </w:tc>
      </w:tr>
      <w:tr w:rsidR="004B162D" w:rsidRPr="00F47530" w:rsidTr="00D17D86">
        <w:trPr>
          <w:trHeight w:val="19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62D" w:rsidRPr="00F47530" w:rsidTr="00D17D8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Дельбиева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Билкис</w:t>
            </w:r>
            <w:proofErr w:type="spellEnd"/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162D" w:rsidRPr="00F47530" w:rsidTr="00D17D8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Исраилов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Хамид</w:t>
            </w:r>
            <w:proofErr w:type="spell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162D" w:rsidRPr="00F47530" w:rsidTr="00D17D8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Муса</w:t>
            </w:r>
            <w:proofErr w:type="spellEnd"/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162D" w:rsidRPr="00F47530" w:rsidTr="00D17D86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Цуцаева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Лалита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62D" w:rsidRPr="00F47530" w:rsidTr="00D17D86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Иман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62D" w:rsidRPr="00F47530" w:rsidTr="00D17D86">
        <w:trPr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Итого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2D" w:rsidRPr="00F47530" w:rsidRDefault="004B162D" w:rsidP="004B16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62D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162D" w:rsidRPr="0075154B" w:rsidRDefault="004B162D" w:rsidP="004B1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54B">
        <w:rPr>
          <w:rFonts w:ascii="Times New Roman" w:eastAsia="Calibri" w:hAnsi="Times New Roman" w:cs="Times New Roman"/>
          <w:b/>
          <w:sz w:val="24"/>
          <w:szCs w:val="24"/>
        </w:rPr>
        <w:t>Индивидуальные результаты.</w:t>
      </w:r>
    </w:p>
    <w:p w:rsidR="004B162D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133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801"/>
      </w:tblGrid>
      <w:tr w:rsidR="004B162D" w:rsidRPr="00B06C46" w:rsidTr="00D17D86">
        <w:trPr>
          <w:jc w:val="center"/>
        </w:trPr>
        <w:tc>
          <w:tcPr>
            <w:tcW w:w="439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32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7600" w:type="dxa"/>
            <w:gridSpan w:val="20"/>
          </w:tcPr>
          <w:p w:rsidR="004B162D" w:rsidRPr="00B06C46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Номер   задания</w:t>
            </w:r>
          </w:p>
        </w:tc>
        <w:tc>
          <w:tcPr>
            <w:tcW w:w="801" w:type="dxa"/>
            <w:vMerge w:val="restart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баллов</w:t>
            </w:r>
          </w:p>
        </w:tc>
      </w:tr>
      <w:tr w:rsidR="004B162D" w:rsidRPr="00B06C46" w:rsidTr="00D17D86">
        <w:trPr>
          <w:jc w:val="center"/>
        </w:trPr>
        <w:tc>
          <w:tcPr>
            <w:tcW w:w="439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1" w:type="dxa"/>
            <w:vMerge/>
          </w:tcPr>
          <w:p w:rsidR="004B162D" w:rsidRPr="00B06C46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62D" w:rsidRPr="00B06C46" w:rsidTr="00D17D86">
        <w:trPr>
          <w:jc w:val="center"/>
        </w:trPr>
        <w:tc>
          <w:tcPr>
            <w:tcW w:w="439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Дельбиева</w:t>
            </w:r>
            <w:proofErr w:type="spellEnd"/>
            <w:proofErr w:type="gramStart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4B162D" w:rsidRPr="00B06C46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B162D" w:rsidRPr="00B06C46" w:rsidTr="00D17D86">
        <w:trPr>
          <w:jc w:val="center"/>
        </w:trPr>
        <w:tc>
          <w:tcPr>
            <w:tcW w:w="439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Исраилов</w:t>
            </w:r>
            <w:proofErr w:type="spellEnd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4B162D" w:rsidRPr="00B06C46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B162D" w:rsidRPr="00B06C46" w:rsidTr="00D17D86">
        <w:trPr>
          <w:jc w:val="center"/>
        </w:trPr>
        <w:tc>
          <w:tcPr>
            <w:tcW w:w="439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Татаев</w:t>
            </w:r>
            <w:proofErr w:type="spellEnd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4B162D" w:rsidRPr="00B06C46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B162D" w:rsidRPr="00B06C46" w:rsidTr="00D17D86">
        <w:trPr>
          <w:jc w:val="center"/>
        </w:trPr>
        <w:tc>
          <w:tcPr>
            <w:tcW w:w="439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Цуцаева</w:t>
            </w:r>
            <w:proofErr w:type="spellEnd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4B162D" w:rsidRPr="00B06C46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4B162D" w:rsidRPr="00B06C46" w:rsidTr="00D17D86">
        <w:trPr>
          <w:jc w:val="center"/>
        </w:trPr>
        <w:tc>
          <w:tcPr>
            <w:tcW w:w="439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>Эдиева</w:t>
            </w:r>
            <w:proofErr w:type="spellEnd"/>
            <w:r w:rsidRPr="00B06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B162D" w:rsidRPr="00B06C46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4B162D" w:rsidRPr="00B06C46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C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4B162D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162D" w:rsidRPr="00F47530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162D" w:rsidRPr="001F50B2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53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47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530">
        <w:rPr>
          <w:rFonts w:ascii="Times New Roman" w:eastAsia="Calibri" w:hAnsi="Times New Roman" w:cs="Times New Roman"/>
          <w:b/>
          <w:sz w:val="24"/>
          <w:szCs w:val="24"/>
        </w:rPr>
        <w:t>Результаты выполнения элементов  содержания</w:t>
      </w:r>
    </w:p>
    <w:p w:rsidR="004B162D" w:rsidRPr="00F47530" w:rsidRDefault="004B162D" w:rsidP="004B16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753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(профильный </w:t>
      </w:r>
      <w:r w:rsidRPr="00F47530">
        <w:rPr>
          <w:rFonts w:ascii="Times New Roman" w:eastAsia="Calibri" w:hAnsi="Times New Roman" w:cs="Times New Roman"/>
          <w:b/>
          <w:sz w:val="24"/>
          <w:szCs w:val="24"/>
        </w:rPr>
        <w:t xml:space="preserve"> уровень)</w:t>
      </w:r>
    </w:p>
    <w:p w:rsidR="004B162D" w:rsidRPr="00F47530" w:rsidRDefault="004B162D" w:rsidP="004B162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6250"/>
        <w:gridCol w:w="1557"/>
        <w:gridCol w:w="676"/>
      </w:tblGrid>
      <w:tr w:rsidR="004B162D" w:rsidRPr="00F47530" w:rsidTr="000C37AA">
        <w:tc>
          <w:tcPr>
            <w:tcW w:w="1088" w:type="dxa"/>
            <w:vMerge w:val="restart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250" w:type="dxa"/>
            <w:vMerge w:val="restart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элементы содержания и умения выпускников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47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Верно</w:t>
            </w:r>
            <w:proofErr w:type="gramEnd"/>
            <w:r w:rsidRPr="00F47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выполнили задание</w:t>
            </w:r>
          </w:p>
        </w:tc>
      </w:tr>
      <w:tr w:rsidR="004B162D" w:rsidRPr="00F47530" w:rsidTr="000C37AA">
        <w:tc>
          <w:tcPr>
            <w:tcW w:w="1088" w:type="dxa"/>
            <w:vMerge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0" w:type="dxa"/>
            <w:vMerge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действия с дробями.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действия со степенями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0" w:type="dxa"/>
            <w:shd w:val="clear" w:color="auto" w:fill="auto"/>
          </w:tcPr>
          <w:p w:rsidR="004B162D" w:rsidRPr="00CE46D1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у</w:t>
            </w: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>мение использовать приобретённые знания и умения в повседневной жизни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математических методов для решения задач в  повседневной жизни.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вычисления и преобразования с тригонометрическими функциями.</w:t>
            </w:r>
          </w:p>
        </w:tc>
        <w:tc>
          <w:tcPr>
            <w:tcW w:w="1557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 </w:t>
            </w:r>
          </w:p>
        </w:tc>
        <w:tc>
          <w:tcPr>
            <w:tcW w:w="1557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0" w:type="dxa"/>
            <w:shd w:val="clear" w:color="auto" w:fill="auto"/>
          </w:tcPr>
          <w:p w:rsidR="004B162D" w:rsidRPr="00CE46D1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решать уравнения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квадратные)</w:t>
            </w:r>
          </w:p>
        </w:tc>
        <w:tc>
          <w:tcPr>
            <w:tcW w:w="1557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0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градусную меру углов.</w:t>
            </w:r>
          </w:p>
        </w:tc>
        <w:tc>
          <w:tcPr>
            <w:tcW w:w="1557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0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составление соответствий между величинами и их возможными значениями.</w:t>
            </w:r>
          </w:p>
        </w:tc>
        <w:tc>
          <w:tcPr>
            <w:tcW w:w="1557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0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вероятность</w:t>
            </w:r>
          </w:p>
        </w:tc>
        <w:tc>
          <w:tcPr>
            <w:tcW w:w="1557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4B162D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 графику определять точки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 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стереометрические задачи.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 графику определять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между характеристикой и  интервалу времени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B162D" w:rsidRPr="00F47530" w:rsidTr="000C37AA"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задача на применение теоремы Пифагора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B162D" w:rsidRPr="00F47530" w:rsidTr="000C37AA">
        <w:trPr>
          <w:trHeight w:val="570"/>
        </w:trPr>
        <w:tc>
          <w:tcPr>
            <w:tcW w:w="1088" w:type="dxa"/>
            <w:shd w:val="clear" w:color="auto" w:fill="auto"/>
          </w:tcPr>
          <w:p w:rsidR="004B162D" w:rsidRPr="00906E3C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0" w:type="dxa"/>
            <w:shd w:val="clear" w:color="auto" w:fill="auto"/>
          </w:tcPr>
          <w:p w:rsidR="004B162D" w:rsidRPr="00906E3C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стереометрические задачи (нахождение объема конуса)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4B162D" w:rsidRPr="00F47530" w:rsidTr="000C37AA">
        <w:trPr>
          <w:trHeight w:val="630"/>
        </w:trPr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составление соответствий между величинами и их решениями.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B162D" w:rsidRPr="00F47530" w:rsidTr="000C37AA">
        <w:trPr>
          <w:trHeight w:val="495"/>
        </w:trPr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выбирать утверждения, которые верны при указанных условиях.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B162D" w:rsidRPr="00F47530" w:rsidTr="000C37AA">
        <w:trPr>
          <w:trHeight w:val="480"/>
        </w:trPr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математических методов для решения задач из различных областей науки и практики.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B162D" w:rsidRPr="00F47530" w:rsidTr="000C37AA">
        <w:trPr>
          <w:trHeight w:val="345"/>
        </w:trPr>
        <w:tc>
          <w:tcPr>
            <w:tcW w:w="1088" w:type="dxa"/>
            <w:shd w:val="clear" w:color="auto" w:fill="auto"/>
          </w:tcPr>
          <w:p w:rsidR="004B162D" w:rsidRPr="00F47530" w:rsidRDefault="004B162D" w:rsidP="000C3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0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математических методов для решения задач в  повседневной жизни.</w:t>
            </w:r>
          </w:p>
        </w:tc>
        <w:tc>
          <w:tcPr>
            <w:tcW w:w="1557" w:type="dxa"/>
            <w:shd w:val="clear" w:color="auto" w:fill="auto"/>
          </w:tcPr>
          <w:p w:rsidR="004B162D" w:rsidRPr="00F47530" w:rsidRDefault="004B162D" w:rsidP="000C37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4B162D" w:rsidRPr="00F47530" w:rsidRDefault="004B162D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4B162D" w:rsidRDefault="004B162D" w:rsidP="004B162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2D" w:rsidRPr="00F47530" w:rsidRDefault="004B162D" w:rsidP="004B162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2D" w:rsidRDefault="004B162D" w:rsidP="004B162D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47530">
        <w:rPr>
          <w:rFonts w:ascii="Times New Roman" w:eastAsia="Calibri" w:hAnsi="Times New Roman" w:cs="Times New Roman"/>
          <w:sz w:val="24"/>
          <w:szCs w:val="24"/>
        </w:rPr>
        <w:t xml:space="preserve">Высокий процент выполнения участники пробного экзамена продемонстрировали по заданиям  </w:t>
      </w:r>
      <w:r>
        <w:rPr>
          <w:rFonts w:ascii="Times New Roman" w:eastAsia="Calibri" w:hAnsi="Times New Roman" w:cs="Times New Roman"/>
          <w:sz w:val="24"/>
          <w:szCs w:val="24"/>
        </w:rPr>
        <w:t>1,2,4,6,11,14,18</w:t>
      </w:r>
    </w:p>
    <w:p w:rsidR="004B162D" w:rsidRPr="00F47530" w:rsidRDefault="004B162D" w:rsidP="004B162D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47530">
        <w:rPr>
          <w:rFonts w:ascii="Times New Roman" w:eastAsia="Calibri" w:hAnsi="Times New Roman" w:cs="Times New Roman"/>
          <w:sz w:val="24"/>
          <w:szCs w:val="24"/>
        </w:rPr>
        <w:t xml:space="preserve">Средний уровень продемонстрировали при выполнении заданий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2,5,7,8,9,10,12,16,19.</w:t>
      </w:r>
    </w:p>
    <w:p w:rsidR="004B162D" w:rsidRPr="00F47530" w:rsidRDefault="004B162D" w:rsidP="004B162D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47530">
        <w:rPr>
          <w:rFonts w:ascii="Times New Roman" w:eastAsia="Calibri" w:hAnsi="Times New Roman" w:cs="Times New Roman"/>
          <w:sz w:val="24"/>
          <w:szCs w:val="24"/>
        </w:rPr>
        <w:t xml:space="preserve">Низкими оказались результаты выполнения заданий  </w:t>
      </w:r>
      <w:r>
        <w:rPr>
          <w:rFonts w:ascii="Times New Roman" w:eastAsia="Calibri" w:hAnsi="Times New Roman" w:cs="Times New Roman"/>
          <w:sz w:val="24"/>
          <w:szCs w:val="24"/>
        </w:rPr>
        <w:t>15,17,20</w:t>
      </w:r>
    </w:p>
    <w:p w:rsidR="004B162D" w:rsidRPr="00F47530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13 заданием  </w:t>
      </w:r>
      <w:r w:rsidRPr="00F47530">
        <w:rPr>
          <w:rFonts w:ascii="Times New Roman" w:eastAsia="Calibri" w:hAnsi="Times New Roman" w:cs="Times New Roman"/>
          <w:sz w:val="24"/>
          <w:szCs w:val="24"/>
        </w:rPr>
        <w:t xml:space="preserve"> учащиеся нашей школы не справились. </w:t>
      </w:r>
    </w:p>
    <w:p w:rsidR="004B162D" w:rsidRPr="00F47530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162D" w:rsidRPr="00F47530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162D" w:rsidRPr="00A00ABA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162D" w:rsidRPr="00A00ABA" w:rsidRDefault="004B162D" w:rsidP="004B16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0ABA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A00ABA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Pr="00A00ABA">
        <w:rPr>
          <w:rFonts w:ascii="Times New Roman" w:eastAsia="Calibri" w:hAnsi="Times New Roman" w:cs="Times New Roman"/>
          <w:sz w:val="24"/>
          <w:szCs w:val="24"/>
        </w:rPr>
        <w:t xml:space="preserve">,  учителю математики </w:t>
      </w:r>
      <w:r w:rsidRPr="0065780A">
        <w:rPr>
          <w:rFonts w:ascii="Times New Roman" w:eastAsia="Calibri" w:hAnsi="Times New Roman" w:cs="Times New Roman"/>
          <w:sz w:val="24"/>
          <w:szCs w:val="24"/>
        </w:rPr>
        <w:t>рекомендуется:</w:t>
      </w:r>
    </w:p>
    <w:p w:rsidR="004B162D" w:rsidRPr="00A00ABA" w:rsidRDefault="004B162D" w:rsidP="004B162D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4B162D" w:rsidRPr="00A00ABA" w:rsidRDefault="004B162D" w:rsidP="004B162D">
      <w:pPr>
        <w:spacing w:after="0" w:line="240" w:lineRule="auto"/>
        <w:ind w:left="1418" w:hanging="698"/>
        <w:rPr>
          <w:rFonts w:ascii="Times New Roman" w:eastAsia="Calibri" w:hAnsi="Times New Roman" w:cs="Times New Roman"/>
          <w:sz w:val="24"/>
          <w:szCs w:val="24"/>
        </w:rPr>
      </w:pPr>
      <w:r w:rsidRPr="00A00ABA">
        <w:rPr>
          <w:rFonts w:ascii="Times New Roman" w:eastAsia="Calibri" w:hAnsi="Times New Roman" w:cs="Times New Roman"/>
          <w:sz w:val="24"/>
          <w:szCs w:val="24"/>
        </w:rPr>
        <w:t>1.</w:t>
      </w:r>
      <w:r w:rsidRPr="00A00AB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Обратить</w:t>
      </w:r>
      <w:r w:rsidRPr="00A00ABA">
        <w:rPr>
          <w:rFonts w:ascii="Times New Roman" w:eastAsia="Calibri" w:hAnsi="Times New Roman" w:cs="Times New Roman"/>
          <w:sz w:val="24"/>
          <w:szCs w:val="24"/>
        </w:rPr>
        <w:t xml:space="preserve"> внимание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0ABA">
        <w:rPr>
          <w:rFonts w:ascii="Times New Roman" w:eastAsia="Calibri" w:hAnsi="Times New Roman" w:cs="Times New Roman"/>
          <w:sz w:val="24"/>
          <w:szCs w:val="24"/>
        </w:rPr>
        <w:t>на выявленные типичные ошибки и пути их устранения.</w:t>
      </w:r>
    </w:p>
    <w:p w:rsidR="004B162D" w:rsidRPr="00A00ABA" w:rsidRDefault="004B162D" w:rsidP="004B162D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A00ABA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Использовать на уроках задания, включенные </w:t>
      </w:r>
      <w:proofErr w:type="gramStart"/>
      <w:r w:rsidRPr="00A00AB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00ABA">
        <w:rPr>
          <w:rFonts w:ascii="Times New Roman" w:eastAsia="Calibri" w:hAnsi="Times New Roman" w:cs="Times New Roman"/>
          <w:sz w:val="24"/>
          <w:szCs w:val="24"/>
        </w:rPr>
        <w:t xml:space="preserve"> КИМ.</w:t>
      </w:r>
    </w:p>
    <w:p w:rsidR="004B162D" w:rsidRPr="00A00ABA" w:rsidRDefault="004B162D" w:rsidP="004B162D">
      <w:pPr>
        <w:spacing w:after="0" w:line="240" w:lineRule="auto"/>
        <w:ind w:left="1418" w:hanging="69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00ABA">
        <w:rPr>
          <w:rFonts w:ascii="Times New Roman" w:eastAsia="Calibri" w:hAnsi="Times New Roman" w:cs="Times New Roman"/>
          <w:sz w:val="24"/>
          <w:szCs w:val="24"/>
        </w:rPr>
        <w:t>.</w:t>
      </w:r>
      <w:r w:rsidRPr="00A00ABA">
        <w:rPr>
          <w:rFonts w:ascii="Times New Roman" w:eastAsia="Calibri" w:hAnsi="Times New Roman" w:cs="Times New Roman"/>
          <w:sz w:val="24"/>
          <w:szCs w:val="24"/>
        </w:rPr>
        <w:tab/>
        <w:t xml:space="preserve"> При организации повторения уделить необходимое внимание вопросам, вызвавшим наибольшие затруднения у школьников на пробном экзамене. </w:t>
      </w:r>
    </w:p>
    <w:p w:rsidR="004B162D" w:rsidRPr="00A00ABA" w:rsidRDefault="004B162D" w:rsidP="004B162D">
      <w:pPr>
        <w:spacing w:after="0" w:line="240" w:lineRule="auto"/>
        <w:ind w:left="1418" w:hanging="69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Pr="00A00ABA">
        <w:rPr>
          <w:rFonts w:ascii="Times New Roman" w:eastAsia="Calibri" w:hAnsi="Times New Roman" w:cs="Times New Roman"/>
          <w:sz w:val="24"/>
          <w:szCs w:val="24"/>
        </w:rPr>
        <w:t>.</w:t>
      </w:r>
      <w:r w:rsidRPr="00A00ABA">
        <w:rPr>
          <w:rFonts w:ascii="Times New Roman" w:eastAsia="Calibri" w:hAnsi="Times New Roman" w:cs="Times New Roman"/>
          <w:sz w:val="24"/>
          <w:szCs w:val="24"/>
        </w:rPr>
        <w:tab/>
        <w:t xml:space="preserve">Систематически проводить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работу с учащимися, </w:t>
      </w:r>
      <w:r w:rsidRPr="00A00ABA">
        <w:rPr>
          <w:rFonts w:ascii="Times New Roman" w:eastAsia="Calibri" w:hAnsi="Times New Roman" w:cs="Times New Roman"/>
          <w:sz w:val="24"/>
          <w:szCs w:val="24"/>
        </w:rPr>
        <w:t xml:space="preserve">отрабатывая с ними задания базового уровня сложности. </w:t>
      </w:r>
    </w:p>
    <w:p w:rsidR="004B162D" w:rsidRPr="00A00ABA" w:rsidRDefault="004B162D" w:rsidP="004B162D">
      <w:pPr>
        <w:spacing w:after="0" w:line="240" w:lineRule="auto"/>
        <w:ind w:left="1418" w:hanging="69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00ABA">
        <w:rPr>
          <w:rFonts w:ascii="Times New Roman" w:eastAsia="Calibri" w:hAnsi="Times New Roman" w:cs="Times New Roman"/>
          <w:sz w:val="24"/>
          <w:szCs w:val="24"/>
        </w:rPr>
        <w:t>.</w:t>
      </w:r>
      <w:r w:rsidRPr="00A00ABA">
        <w:rPr>
          <w:rFonts w:ascii="Times New Roman" w:eastAsia="Calibri" w:hAnsi="Times New Roman" w:cs="Times New Roman"/>
          <w:sz w:val="24"/>
          <w:szCs w:val="24"/>
        </w:rPr>
        <w:tab/>
        <w:t xml:space="preserve">С сильными учащимися проводить разбор  </w:t>
      </w:r>
      <w:proofErr w:type="gramStart"/>
      <w:r w:rsidRPr="00A00ABA">
        <w:rPr>
          <w:rFonts w:ascii="Times New Roman" w:eastAsia="Calibri" w:hAnsi="Times New Roman" w:cs="Times New Roman"/>
          <w:sz w:val="24"/>
          <w:szCs w:val="24"/>
        </w:rPr>
        <w:t>методов решения задач повышенного уровня  сложности</w:t>
      </w:r>
      <w:proofErr w:type="gramEnd"/>
      <w:r w:rsidRPr="00A00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62D" w:rsidRDefault="004B162D" w:rsidP="004B1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D17D86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Математика  (профильный уровень)</w:t>
      </w:r>
    </w:p>
    <w:p w:rsidR="00D17D86" w:rsidRDefault="00D17D86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Ведущий учитель - </w:t>
      </w:r>
      <w:proofErr w:type="spellStart"/>
      <w:r>
        <w:rPr>
          <w:rFonts w:ascii="Times New Roman" w:eastAsia="Arial Unicode MS" w:hAnsi="Times New Roman" w:cs="Times New Roman"/>
          <w:b/>
          <w:sz w:val="26"/>
          <w:szCs w:val="26"/>
        </w:rPr>
        <w:t>Загаева</w:t>
      </w:r>
      <w:proofErr w:type="spellEnd"/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6"/>
          <w:szCs w:val="26"/>
        </w:rPr>
        <w:t>Марет</w:t>
      </w:r>
      <w:proofErr w:type="spellEnd"/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6"/>
          <w:szCs w:val="26"/>
        </w:rPr>
        <w:t>Ариповна</w:t>
      </w:r>
      <w:proofErr w:type="spellEnd"/>
    </w:p>
    <w:p w:rsidR="00D17D86" w:rsidRPr="0085262A" w:rsidRDefault="00D17D86" w:rsidP="001A5F52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5262A">
        <w:rPr>
          <w:rFonts w:ascii="Times New Roman" w:hAnsi="Times New Roman" w:cs="Times New Roman"/>
          <w:bCs/>
          <w:i/>
          <w:sz w:val="24"/>
          <w:szCs w:val="24"/>
        </w:rPr>
        <w:t>02.02.2017г</w:t>
      </w:r>
      <w:r w:rsidRPr="0085262A">
        <w:rPr>
          <w:rFonts w:ascii="Times New Roman" w:hAnsi="Times New Roman" w:cs="Times New Roman"/>
          <w:bCs/>
          <w:sz w:val="24"/>
          <w:szCs w:val="24"/>
        </w:rPr>
        <w:t>был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5262A">
        <w:rPr>
          <w:rFonts w:ascii="Times New Roman" w:hAnsi="Times New Roman" w:cs="Times New Roman"/>
          <w:bCs/>
          <w:sz w:val="24"/>
          <w:szCs w:val="24"/>
        </w:rPr>
        <w:t xml:space="preserve"> проведена диагностическая работа  по математике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62A">
        <w:rPr>
          <w:rFonts w:ascii="Times New Roman" w:hAnsi="Times New Roman" w:cs="Times New Roman"/>
          <w:bCs/>
          <w:sz w:val="24"/>
          <w:szCs w:val="24"/>
        </w:rPr>
        <w:t>(профильный уровень)</w:t>
      </w:r>
      <w:proofErr w:type="gramStart"/>
      <w:r w:rsidRPr="0085262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5262A">
        <w:rPr>
          <w:rFonts w:ascii="Times New Roman" w:hAnsi="Times New Roman" w:cs="Times New Roman"/>
          <w:bCs/>
          <w:sz w:val="24"/>
          <w:szCs w:val="24"/>
        </w:rPr>
        <w:t xml:space="preserve"> В работе приняли участие 3 ученика 11-го класса.</w:t>
      </w:r>
    </w:p>
    <w:p w:rsidR="00D17D86" w:rsidRPr="0085262A" w:rsidRDefault="00D17D86" w:rsidP="001A5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62A">
        <w:rPr>
          <w:rFonts w:ascii="Times New Roman" w:hAnsi="Times New Roman" w:cs="Times New Roman"/>
          <w:bCs/>
          <w:sz w:val="24"/>
          <w:szCs w:val="24"/>
        </w:rPr>
        <w:t>Работа состояла из  19 заданий: с кратким ответом -12 заданий, 13-19  – полное решение и ответ в бланке 2.</w:t>
      </w:r>
    </w:p>
    <w:p w:rsidR="00D17D86" w:rsidRPr="0085262A" w:rsidRDefault="00D17D86" w:rsidP="001A5F5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17D86" w:rsidRPr="0085262A" w:rsidRDefault="00D17D86" w:rsidP="001A5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62A">
        <w:rPr>
          <w:rFonts w:ascii="Times New Roman" w:hAnsi="Times New Roman" w:cs="Times New Roman"/>
          <w:sz w:val="24"/>
          <w:szCs w:val="24"/>
        </w:rPr>
        <w:t xml:space="preserve">Результаты проведения тренировочного экзамена по математике  показали, что выпускники нашей школы имеют такие результаты (профильный уровень) </w:t>
      </w:r>
    </w:p>
    <w:p w:rsidR="00D17D86" w:rsidRPr="0085262A" w:rsidRDefault="00D17D86" w:rsidP="00D17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Ind w:w="-459" w:type="dxa"/>
        <w:tblLayout w:type="fixed"/>
        <w:tblLook w:val="04A0"/>
      </w:tblPr>
      <w:tblGrid>
        <w:gridCol w:w="2268"/>
        <w:gridCol w:w="236"/>
        <w:gridCol w:w="48"/>
        <w:gridCol w:w="3121"/>
        <w:gridCol w:w="2691"/>
        <w:gridCol w:w="605"/>
        <w:gridCol w:w="339"/>
        <w:gridCol w:w="473"/>
        <w:gridCol w:w="7"/>
      </w:tblGrid>
      <w:tr w:rsidR="00D17D86" w:rsidRPr="0085262A" w:rsidTr="000C37AA">
        <w:trPr>
          <w:gridAfter w:val="1"/>
          <w:wAfter w:w="7" w:type="dxa"/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86" w:rsidRPr="0085262A" w:rsidRDefault="00D17D86" w:rsidP="00D1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8526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86" w:rsidRPr="0085262A" w:rsidRDefault="00D17D86" w:rsidP="00D17D86">
            <w:pPr>
              <w:pStyle w:val="1"/>
              <w:spacing w:line="240" w:lineRule="auto"/>
              <w:rPr>
                <w:sz w:val="24"/>
                <w:szCs w:val="24"/>
                <w:lang w:eastAsia="ru-RU"/>
              </w:rPr>
            </w:pPr>
            <w:r w:rsidRPr="0085262A">
              <w:rPr>
                <w:sz w:val="24"/>
                <w:szCs w:val="24"/>
                <w:lang w:eastAsia="ru-RU"/>
              </w:rPr>
              <w:t xml:space="preserve">          Сумма баллов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7D86" w:rsidRPr="0085262A" w:rsidRDefault="00D17D86" w:rsidP="00D17D86">
            <w:pPr>
              <w:pStyle w:val="1"/>
              <w:spacing w:line="240" w:lineRule="auto"/>
              <w:rPr>
                <w:sz w:val="24"/>
                <w:szCs w:val="24"/>
                <w:lang w:eastAsia="ru-RU"/>
              </w:rPr>
            </w:pPr>
            <w:r w:rsidRPr="0085262A">
              <w:rPr>
                <w:sz w:val="24"/>
                <w:szCs w:val="24"/>
                <w:lang w:eastAsia="ru-RU"/>
              </w:rPr>
              <w:t xml:space="preserve">       Процент выполнения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7D86" w:rsidRPr="0085262A" w:rsidRDefault="00D17D86" w:rsidP="00D17D86">
            <w:pPr>
              <w:pStyle w:val="1"/>
              <w:spacing w:line="240" w:lineRule="auto"/>
              <w:rPr>
                <w:sz w:val="24"/>
                <w:szCs w:val="24"/>
                <w:lang w:eastAsia="ru-RU"/>
              </w:rPr>
            </w:pPr>
            <w:r w:rsidRPr="0085262A">
              <w:rPr>
                <w:sz w:val="24"/>
                <w:szCs w:val="24"/>
                <w:lang w:eastAsia="ru-RU"/>
              </w:rPr>
              <w:t>Оценка</w:t>
            </w:r>
          </w:p>
        </w:tc>
      </w:tr>
      <w:tr w:rsidR="00D17D86" w:rsidRPr="0085262A" w:rsidTr="000C37AA">
        <w:trPr>
          <w:gridAfter w:val="1"/>
          <w:wAfter w:w="7" w:type="dxa"/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7D86" w:rsidRPr="0085262A" w:rsidRDefault="00D17D86" w:rsidP="00D1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D86" w:rsidRPr="0085262A" w:rsidTr="000C37AA">
        <w:trPr>
          <w:gridAfter w:val="1"/>
          <w:wAfter w:w="7" w:type="dxa"/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Дельбиева</w:t>
            </w:r>
            <w:proofErr w:type="spellEnd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Билкис</w:t>
            </w:r>
            <w:proofErr w:type="spellEnd"/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86" w:rsidRPr="0085262A" w:rsidRDefault="00D17D86" w:rsidP="00D17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85262A" w:rsidRDefault="00D17D86" w:rsidP="00D17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85262A" w:rsidRDefault="00D17D86" w:rsidP="00D17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D86" w:rsidRPr="0085262A" w:rsidTr="000C37AA">
        <w:trPr>
          <w:gridAfter w:val="1"/>
          <w:wAfter w:w="7" w:type="dxa"/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Татаев</w:t>
            </w:r>
            <w:proofErr w:type="spellEnd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Муса</w:t>
            </w:r>
            <w:proofErr w:type="spellEnd"/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86" w:rsidRPr="0085262A" w:rsidRDefault="00D17D86" w:rsidP="00D17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85262A" w:rsidRDefault="00D17D86" w:rsidP="00D17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85262A" w:rsidRDefault="00D17D86" w:rsidP="00D17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D86" w:rsidRPr="0085262A" w:rsidTr="000C37AA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Цуцаева</w:t>
            </w:r>
            <w:proofErr w:type="spellEnd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Лалита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17D86" w:rsidRPr="0085262A" w:rsidRDefault="00D17D86" w:rsidP="00D17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86" w:rsidRPr="0085262A" w:rsidRDefault="00D17D86" w:rsidP="00D17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86" w:rsidRPr="0085262A" w:rsidRDefault="00D17D86" w:rsidP="00D17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86" w:rsidRPr="0085262A" w:rsidRDefault="00D17D86" w:rsidP="00D17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85262A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D86" w:rsidRPr="0084253C" w:rsidTr="000C37AA">
        <w:trPr>
          <w:gridAfter w:val="1"/>
          <w:wAfter w:w="7" w:type="dxa"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86" w:rsidRPr="0084253C" w:rsidRDefault="00D17D86" w:rsidP="00D17D86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253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Итого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86" w:rsidRPr="0084253C" w:rsidRDefault="00D17D86" w:rsidP="00D17D8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86" w:rsidRPr="0084253C" w:rsidRDefault="00D17D86" w:rsidP="00D17D8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253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86" w:rsidRPr="0084253C" w:rsidRDefault="00D17D86" w:rsidP="00D17D8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84253C" w:rsidRDefault="00D17D86" w:rsidP="00D17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17D86" w:rsidRPr="00F47530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D86" w:rsidRDefault="00D17D86" w:rsidP="00D17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результаты</w:t>
      </w:r>
    </w:p>
    <w:p w:rsidR="00D17D86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5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1034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223"/>
      </w:tblGrid>
      <w:tr w:rsidR="00D17D86" w:rsidRPr="00335536" w:rsidTr="00D17D86">
        <w:trPr>
          <w:jc w:val="center"/>
        </w:trPr>
        <w:tc>
          <w:tcPr>
            <w:tcW w:w="1942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</w:tr>
      <w:tr w:rsidR="00D17D86" w:rsidRPr="00335536" w:rsidTr="00D17D86">
        <w:trPr>
          <w:jc w:val="center"/>
        </w:trPr>
        <w:tc>
          <w:tcPr>
            <w:tcW w:w="1942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Дельбиева</w:t>
            </w:r>
            <w:proofErr w:type="spellEnd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Билкис</w:t>
            </w:r>
            <w:proofErr w:type="spellEnd"/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D17D86" w:rsidRPr="00335536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D86" w:rsidRPr="00335536" w:rsidTr="00D17D86">
        <w:trPr>
          <w:jc w:val="center"/>
        </w:trPr>
        <w:tc>
          <w:tcPr>
            <w:tcW w:w="1942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Татаев</w:t>
            </w:r>
            <w:proofErr w:type="spellEnd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D17D86" w:rsidRPr="00335536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D86" w:rsidRPr="00335536" w:rsidTr="00D17D86">
        <w:trPr>
          <w:jc w:val="center"/>
        </w:trPr>
        <w:tc>
          <w:tcPr>
            <w:tcW w:w="1942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Цуцаева</w:t>
            </w:r>
            <w:proofErr w:type="spellEnd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536">
              <w:rPr>
                <w:rFonts w:ascii="Times New Roman" w:hAnsi="Times New Roman" w:cs="Times New Roman"/>
                <w:sz w:val="20"/>
                <w:szCs w:val="20"/>
              </w:rPr>
              <w:t>Лалита</w:t>
            </w:r>
            <w:proofErr w:type="spellEnd"/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:rsidR="00D17D86" w:rsidRPr="0033553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D17D86" w:rsidRPr="00335536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17D86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D86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D86" w:rsidRPr="0085262A" w:rsidRDefault="00D17D86" w:rsidP="00D17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62A">
        <w:rPr>
          <w:rFonts w:ascii="Times New Roman" w:hAnsi="Times New Roman" w:cs="Times New Roman"/>
          <w:b/>
          <w:sz w:val="24"/>
          <w:szCs w:val="24"/>
        </w:rPr>
        <w:t>Результаты выполнения элементов  содержания</w:t>
      </w:r>
    </w:p>
    <w:p w:rsidR="00D17D86" w:rsidRPr="0085262A" w:rsidRDefault="00D17D86" w:rsidP="00D1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6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(профильный  уровень)</w:t>
      </w:r>
    </w:p>
    <w:p w:rsidR="00D17D86" w:rsidRPr="0085262A" w:rsidRDefault="00D17D86" w:rsidP="00D17D8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6"/>
        <w:gridCol w:w="6244"/>
        <w:gridCol w:w="1557"/>
        <w:gridCol w:w="676"/>
      </w:tblGrid>
      <w:tr w:rsidR="00D17D86" w:rsidRPr="0085262A" w:rsidTr="000C37AA">
        <w:tc>
          <w:tcPr>
            <w:tcW w:w="1088" w:type="dxa"/>
            <w:vMerge w:val="restart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2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250" w:type="dxa"/>
            <w:gridSpan w:val="2"/>
            <w:vMerge w:val="restart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2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и умения выпускников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62A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gramEnd"/>
            <w:r w:rsidRPr="0085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выполнили задание</w:t>
            </w:r>
          </w:p>
        </w:tc>
      </w:tr>
      <w:tr w:rsidR="00D17D86" w:rsidRPr="0085262A" w:rsidTr="000C37AA">
        <w:tc>
          <w:tcPr>
            <w:tcW w:w="1088" w:type="dxa"/>
            <w:vMerge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vMerge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76" w:type="dxa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17D86" w:rsidRPr="0085262A" w:rsidTr="000C37AA">
        <w:tc>
          <w:tcPr>
            <w:tcW w:w="1088" w:type="dxa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</w:rPr>
              <w:t>Задача на составление пропорции</w:t>
            </w:r>
          </w:p>
        </w:tc>
        <w:tc>
          <w:tcPr>
            <w:tcW w:w="1557" w:type="dxa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D17D86" w:rsidRPr="0085262A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Умение по графику определять точки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CE46D1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нахождение площади трапеции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Умение находить вероятность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логарифмические уравнения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17D86" w:rsidRPr="00F47530" w:rsidTr="000C37AA">
        <w:trPr>
          <w:trHeight w:val="362"/>
        </w:trPr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E3C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 с геометрическими фигурами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17D86" w:rsidRPr="00F47530" w:rsidTr="000C37AA">
        <w:trPr>
          <w:trHeight w:val="312"/>
        </w:trPr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производную к исследованию функций.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нахождение объема конуса.</w:t>
            </w:r>
          </w:p>
        </w:tc>
        <w:tc>
          <w:tcPr>
            <w:tcW w:w="1557" w:type="dxa"/>
            <w:shd w:val="clear" w:color="auto" w:fill="auto"/>
          </w:tcPr>
          <w:p w:rsidR="00D17D86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D17D8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30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со степенями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квадратными корнями</w:t>
            </w:r>
          </w:p>
        </w:tc>
        <w:tc>
          <w:tcPr>
            <w:tcW w:w="1557" w:type="dxa"/>
            <w:shd w:val="clear" w:color="auto" w:fill="auto"/>
          </w:tcPr>
          <w:p w:rsidR="00D17D86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D17D8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применение математических методов для решения задач из области физики.</w:t>
            </w:r>
          </w:p>
        </w:tc>
        <w:tc>
          <w:tcPr>
            <w:tcW w:w="1557" w:type="dxa"/>
            <w:shd w:val="clear" w:color="auto" w:fill="auto"/>
          </w:tcPr>
          <w:p w:rsidR="00D17D86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D17D86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движения.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производную к исследованию функций; нахождение максимума (минимума) функции.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D86" w:rsidRPr="00F47530" w:rsidTr="000C37AA">
        <w:tc>
          <w:tcPr>
            <w:tcW w:w="1088" w:type="dxa"/>
            <w:shd w:val="clear" w:color="auto" w:fill="auto"/>
          </w:tcPr>
          <w:p w:rsidR="00D17D86" w:rsidRPr="00906E3C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906E3C" w:rsidRDefault="00D17D86" w:rsidP="000C3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тригонометрические уравнения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D86" w:rsidRPr="00F47530" w:rsidTr="000C37AA">
        <w:trPr>
          <w:trHeight w:val="630"/>
        </w:trPr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геометрические задачи (правильная треугольная пирамида)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D86" w:rsidRPr="00F47530" w:rsidTr="000C37AA">
        <w:trPr>
          <w:trHeight w:val="495"/>
        </w:trPr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логарифмические неравенства.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D86" w:rsidRPr="00F47530" w:rsidTr="000C37AA">
        <w:trPr>
          <w:trHeight w:val="480"/>
        </w:trPr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геометрические задачи (окружность, вписанная в квадрат)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D86" w:rsidRPr="00F47530" w:rsidTr="000C37AA">
        <w:trPr>
          <w:trHeight w:val="345"/>
        </w:trPr>
        <w:tc>
          <w:tcPr>
            <w:tcW w:w="1088" w:type="dxa"/>
            <w:shd w:val="clear" w:color="auto" w:fill="auto"/>
          </w:tcPr>
          <w:p w:rsidR="00D17D86" w:rsidRPr="00F47530" w:rsidRDefault="00D17D86" w:rsidP="000C3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 (взятие кредита расчет суммы)</w:t>
            </w:r>
          </w:p>
        </w:tc>
        <w:tc>
          <w:tcPr>
            <w:tcW w:w="1557" w:type="dxa"/>
            <w:shd w:val="clear" w:color="auto" w:fill="auto"/>
          </w:tcPr>
          <w:p w:rsidR="00D17D86" w:rsidRPr="00F47530" w:rsidRDefault="00D17D86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D86" w:rsidTr="000C37AA">
        <w:tblPrEx>
          <w:tblLook w:val="0000"/>
        </w:tblPrEx>
        <w:trPr>
          <w:trHeight w:val="563"/>
        </w:trPr>
        <w:tc>
          <w:tcPr>
            <w:tcW w:w="1094" w:type="dxa"/>
            <w:gridSpan w:val="2"/>
          </w:tcPr>
          <w:p w:rsidR="00D17D86" w:rsidRPr="00F231F3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4" w:type="dxa"/>
          </w:tcPr>
          <w:p w:rsidR="00D17D86" w:rsidRPr="00D03B35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систему уравнений.</w:t>
            </w:r>
          </w:p>
        </w:tc>
        <w:tc>
          <w:tcPr>
            <w:tcW w:w="1557" w:type="dxa"/>
          </w:tcPr>
          <w:p w:rsidR="00D17D86" w:rsidRPr="00F231F3" w:rsidRDefault="00D17D86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D17D86" w:rsidRPr="00D03B35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D86" w:rsidTr="000C37AA">
        <w:tblPrEx>
          <w:tblLook w:val="0000"/>
        </w:tblPrEx>
        <w:trPr>
          <w:trHeight w:val="563"/>
        </w:trPr>
        <w:tc>
          <w:tcPr>
            <w:tcW w:w="1094" w:type="dxa"/>
            <w:gridSpan w:val="2"/>
          </w:tcPr>
          <w:p w:rsidR="00D17D86" w:rsidRPr="00F231F3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4" w:type="dxa"/>
          </w:tcPr>
          <w:p w:rsidR="00D17D86" w:rsidRPr="00F47530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чисел.</w:t>
            </w:r>
          </w:p>
        </w:tc>
        <w:tc>
          <w:tcPr>
            <w:tcW w:w="1557" w:type="dxa"/>
          </w:tcPr>
          <w:p w:rsidR="00D17D86" w:rsidRPr="00F231F3" w:rsidRDefault="00D17D86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D17D86" w:rsidRPr="00D03B35" w:rsidRDefault="00D17D86" w:rsidP="000C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7D86" w:rsidRDefault="00D17D86" w:rsidP="00D17D8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7D86" w:rsidRPr="00F47530" w:rsidRDefault="00D17D86" w:rsidP="00D17D8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7D86" w:rsidRPr="00F47530" w:rsidRDefault="00D17D86" w:rsidP="00D17D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7530">
        <w:rPr>
          <w:rFonts w:ascii="Times New Roman" w:hAnsi="Times New Roman" w:cs="Times New Roman"/>
          <w:sz w:val="24"/>
          <w:szCs w:val="24"/>
        </w:rPr>
        <w:t xml:space="preserve">Высокий процент выполнения участники пробного экзамена продемонстрировали по заданиям  </w:t>
      </w:r>
      <w:r>
        <w:rPr>
          <w:rFonts w:ascii="Times New Roman" w:hAnsi="Times New Roman" w:cs="Times New Roman"/>
          <w:sz w:val="24"/>
          <w:szCs w:val="24"/>
        </w:rPr>
        <w:t xml:space="preserve">1,2,3,8,9,10,11. </w:t>
      </w:r>
      <w:r w:rsidRPr="00F47530">
        <w:rPr>
          <w:rFonts w:ascii="Times New Roman" w:hAnsi="Times New Roman" w:cs="Times New Roman"/>
          <w:sz w:val="24"/>
          <w:szCs w:val="24"/>
        </w:rPr>
        <w:t xml:space="preserve">Средний уровень продемонстрировали при выполнении заданий </w:t>
      </w:r>
      <w:r>
        <w:rPr>
          <w:rFonts w:ascii="Times New Roman" w:hAnsi="Times New Roman" w:cs="Times New Roman"/>
          <w:sz w:val="24"/>
          <w:szCs w:val="24"/>
        </w:rPr>
        <w:t xml:space="preserve">  4,5,6</w:t>
      </w:r>
    </w:p>
    <w:p w:rsidR="00D17D86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заданиями 7,12,13 </w:t>
      </w:r>
      <w:r w:rsidRPr="00F47530">
        <w:rPr>
          <w:rFonts w:ascii="Times New Roman" w:hAnsi="Times New Roman" w:cs="Times New Roman"/>
          <w:sz w:val="24"/>
          <w:szCs w:val="24"/>
        </w:rPr>
        <w:t>учащиеся нашей школы не справились</w:t>
      </w:r>
      <w:r>
        <w:rPr>
          <w:rFonts w:ascii="Times New Roman" w:hAnsi="Times New Roman" w:cs="Times New Roman"/>
          <w:sz w:val="24"/>
          <w:szCs w:val="24"/>
        </w:rPr>
        <w:t xml:space="preserve">  (решили неправильно)</w:t>
      </w:r>
      <w:r w:rsidRPr="00F47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D86" w:rsidRPr="00F47530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 с 14-19 никто не решил.</w:t>
      </w:r>
    </w:p>
    <w:p w:rsidR="00D17D86" w:rsidRPr="00F47530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D86" w:rsidRPr="00F47530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D86" w:rsidRPr="00A00ABA" w:rsidRDefault="00D17D86" w:rsidP="00D1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D86" w:rsidRPr="00A00ABA" w:rsidRDefault="00D17D86" w:rsidP="00D1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A00AB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A00ABA">
        <w:rPr>
          <w:rFonts w:ascii="Times New Roman" w:hAnsi="Times New Roman" w:cs="Times New Roman"/>
          <w:sz w:val="24"/>
          <w:szCs w:val="24"/>
        </w:rPr>
        <w:t xml:space="preserve">,  учителю математики </w:t>
      </w:r>
      <w:r w:rsidRPr="0085262A">
        <w:rPr>
          <w:rFonts w:ascii="Times New Roman" w:hAnsi="Times New Roman" w:cs="Times New Roman"/>
          <w:sz w:val="24"/>
          <w:szCs w:val="24"/>
        </w:rPr>
        <w:t>рекомендуется:</w:t>
      </w:r>
    </w:p>
    <w:p w:rsidR="00D17D86" w:rsidRPr="00A00ABA" w:rsidRDefault="00D17D86" w:rsidP="00D17D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7D86" w:rsidRPr="00A00ABA" w:rsidRDefault="00D17D86" w:rsidP="00D17D86">
      <w:pPr>
        <w:spacing w:after="0" w:line="24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1.</w:t>
      </w:r>
      <w:r w:rsidRPr="00A00ABA">
        <w:rPr>
          <w:rFonts w:ascii="Times New Roman" w:hAnsi="Times New Roman" w:cs="Times New Roman"/>
          <w:sz w:val="24"/>
          <w:szCs w:val="24"/>
        </w:rPr>
        <w:tab/>
        <w:t>Проанализировать результаты выполнения заданий КИМ, обратив внимание             на выявленные типичные ошибки и пути их устранения.</w:t>
      </w:r>
    </w:p>
    <w:p w:rsidR="00D17D86" w:rsidRPr="00A00ABA" w:rsidRDefault="00D17D86" w:rsidP="00D17D86">
      <w:pPr>
        <w:spacing w:after="0" w:line="24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00ABA">
        <w:rPr>
          <w:rFonts w:ascii="Times New Roman" w:hAnsi="Times New Roman" w:cs="Times New Roman"/>
          <w:sz w:val="24"/>
          <w:szCs w:val="24"/>
        </w:rPr>
        <w:tab/>
        <w:t xml:space="preserve"> При организации повторения уделить необходимое внимание вопросам, вызвавшим наибольшие затруднения у школьников на пробном экзамене. </w:t>
      </w:r>
      <w:r w:rsidRPr="00A00AB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17D86" w:rsidRPr="00A00ABA" w:rsidRDefault="00D17D86" w:rsidP="00D17D86">
      <w:pPr>
        <w:spacing w:after="0" w:line="24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00ABA">
        <w:rPr>
          <w:rFonts w:ascii="Times New Roman" w:hAnsi="Times New Roman" w:cs="Times New Roman"/>
          <w:sz w:val="24"/>
          <w:szCs w:val="24"/>
        </w:rPr>
        <w:tab/>
        <w:t xml:space="preserve">С сильными учащимися проводить разбор  </w:t>
      </w:r>
      <w:proofErr w:type="gramStart"/>
      <w:r w:rsidRPr="00A00ABA">
        <w:rPr>
          <w:rFonts w:ascii="Times New Roman" w:hAnsi="Times New Roman" w:cs="Times New Roman"/>
          <w:sz w:val="24"/>
          <w:szCs w:val="24"/>
        </w:rPr>
        <w:t>методов решения задач повышенного уровня  сложности</w:t>
      </w:r>
      <w:proofErr w:type="gramEnd"/>
      <w:r w:rsidRPr="00A00ABA">
        <w:rPr>
          <w:rFonts w:ascii="Times New Roman" w:hAnsi="Times New Roman" w:cs="Times New Roman"/>
          <w:sz w:val="24"/>
          <w:szCs w:val="24"/>
        </w:rPr>
        <w:t>.</w:t>
      </w:r>
    </w:p>
    <w:p w:rsidR="00D17D86" w:rsidRPr="00F47530" w:rsidRDefault="00D17D86" w:rsidP="00D17D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7D86" w:rsidRDefault="00D17D86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0C37AA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Русский язык.</w:t>
      </w:r>
    </w:p>
    <w:p w:rsidR="000C37AA" w:rsidRDefault="000C37AA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0C37AA" w:rsidRPr="008D40A2" w:rsidRDefault="000C37AA" w:rsidP="000C3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40A2">
        <w:rPr>
          <w:rFonts w:ascii="Times New Roman" w:hAnsi="Times New Roman" w:cs="Times New Roman"/>
          <w:sz w:val="24"/>
          <w:szCs w:val="24"/>
        </w:rPr>
        <w:t xml:space="preserve">В МБОУ «СОШ с.п. </w:t>
      </w:r>
      <w:proofErr w:type="gramStart"/>
      <w:r w:rsidRPr="008D40A2">
        <w:rPr>
          <w:rFonts w:ascii="Times New Roman" w:hAnsi="Times New Roman" w:cs="Times New Roman"/>
          <w:sz w:val="24"/>
          <w:szCs w:val="24"/>
        </w:rPr>
        <w:t>Комарова» 21.02. 2017 г. 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40A2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D4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диагностическая работа с обучающими</w:t>
      </w:r>
      <w:r w:rsidRPr="008D40A2">
        <w:rPr>
          <w:rFonts w:ascii="Times New Roman" w:hAnsi="Times New Roman" w:cs="Times New Roman"/>
          <w:sz w:val="24"/>
          <w:szCs w:val="24"/>
        </w:rPr>
        <w:t xml:space="preserve">ся  11 класса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A2">
        <w:rPr>
          <w:rFonts w:ascii="Times New Roman" w:hAnsi="Times New Roman" w:cs="Times New Roman"/>
          <w:sz w:val="24"/>
          <w:szCs w:val="24"/>
        </w:rPr>
        <w:t>по русскому языку по образовательным программам среднего общего образования.</w:t>
      </w:r>
      <w:proofErr w:type="gramEnd"/>
      <w:r w:rsidRPr="008D40A2">
        <w:rPr>
          <w:rFonts w:ascii="Times New Roman" w:hAnsi="Times New Roman" w:cs="Times New Roman"/>
          <w:sz w:val="24"/>
          <w:szCs w:val="24"/>
        </w:rPr>
        <w:t xml:space="preserve">  Процедура проведения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диагностической работы </w:t>
      </w:r>
      <w:r w:rsidRPr="008D40A2">
        <w:rPr>
          <w:rFonts w:ascii="Times New Roman" w:hAnsi="Times New Roman" w:cs="Times New Roman"/>
          <w:sz w:val="24"/>
          <w:szCs w:val="24"/>
        </w:rPr>
        <w:t xml:space="preserve">была максимально приближена к процедуре проведения ЕГЭ. Задания данной работы были рассчитаны на базовый (21 задание) и высокий  повышенный уровень усвоения содержания учебного материала, что отразилось на результатах выполнения. Часть 1 проверяет усвоение выпускниками учебного </w:t>
      </w:r>
      <w:proofErr w:type="gramStart"/>
      <w:r w:rsidRPr="008D40A2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8D40A2">
        <w:rPr>
          <w:rFonts w:ascii="Times New Roman" w:hAnsi="Times New Roman" w:cs="Times New Roman"/>
          <w:sz w:val="24"/>
          <w:szCs w:val="24"/>
        </w:rPr>
        <w:t xml:space="preserve"> как на базовом, так и на высоком уровнях сложности (задания 7, 23–24) и часть 2 (задание 25 – сочинение)   Перед началом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8D40A2">
        <w:rPr>
          <w:rFonts w:ascii="Times New Roman" w:hAnsi="Times New Roman" w:cs="Times New Roman"/>
          <w:sz w:val="24"/>
          <w:szCs w:val="24"/>
        </w:rPr>
        <w:t xml:space="preserve">все обучающиеся прошли подробный инструктаж по его проведению. Пробный экзамен по русскому языку сдавали 5 </w:t>
      </w:r>
      <w:proofErr w:type="gramStart"/>
      <w:r w:rsidRPr="008D40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40A2">
        <w:rPr>
          <w:rFonts w:ascii="Times New Roman" w:hAnsi="Times New Roman" w:cs="Times New Roman"/>
          <w:sz w:val="24"/>
          <w:szCs w:val="24"/>
        </w:rPr>
        <w:t xml:space="preserve">  11 класса- 100  %.</w:t>
      </w:r>
    </w:p>
    <w:p w:rsidR="000C37AA" w:rsidRDefault="000C37AA" w:rsidP="000C37AA">
      <w:pPr>
        <w:contextualSpacing/>
        <w:rPr>
          <w:rFonts w:ascii="Times New Roman" w:hAnsi="Times New Roman" w:cs="Times New Roman"/>
          <w:sz w:val="24"/>
          <w:szCs w:val="24"/>
        </w:rPr>
      </w:pPr>
      <w:r w:rsidRPr="008D40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D40A2">
        <w:rPr>
          <w:rFonts w:ascii="Times New Roman" w:hAnsi="Times New Roman" w:cs="Times New Roman"/>
          <w:b/>
          <w:sz w:val="24"/>
          <w:szCs w:val="24"/>
        </w:rPr>
        <w:t>Таблица результатов выполнения работ</w:t>
      </w:r>
      <w:r w:rsidRPr="008D40A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87"/>
        <w:tblW w:w="10598" w:type="dxa"/>
        <w:tblLayout w:type="fixed"/>
        <w:tblLook w:val="0000"/>
      </w:tblPr>
      <w:tblGrid>
        <w:gridCol w:w="2168"/>
        <w:gridCol w:w="236"/>
        <w:gridCol w:w="236"/>
        <w:gridCol w:w="236"/>
        <w:gridCol w:w="236"/>
        <w:gridCol w:w="236"/>
        <w:gridCol w:w="236"/>
        <w:gridCol w:w="236"/>
        <w:gridCol w:w="243"/>
        <w:gridCol w:w="236"/>
        <w:gridCol w:w="236"/>
        <w:gridCol w:w="236"/>
        <w:gridCol w:w="236"/>
        <w:gridCol w:w="7"/>
        <w:gridCol w:w="252"/>
        <w:gridCol w:w="291"/>
        <w:gridCol w:w="291"/>
        <w:gridCol w:w="259"/>
        <w:gridCol w:w="372"/>
        <w:gridCol w:w="275"/>
        <w:gridCol w:w="307"/>
        <w:gridCol w:w="259"/>
        <w:gridCol w:w="307"/>
        <w:gridCol w:w="278"/>
        <w:gridCol w:w="425"/>
        <w:gridCol w:w="283"/>
        <w:gridCol w:w="567"/>
        <w:gridCol w:w="709"/>
        <w:gridCol w:w="709"/>
      </w:tblGrid>
      <w:tr w:rsidR="000C37AA" w:rsidRPr="008D40A2" w:rsidTr="000C37AA">
        <w:trPr>
          <w:trHeight w:val="58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C37AA" w:rsidRPr="008D40A2" w:rsidTr="000C37AA">
        <w:trPr>
          <w:trHeight w:val="2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Дельбиева</w:t>
            </w:r>
            <w:proofErr w:type="spellEnd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Билкис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37AA" w:rsidRPr="008D40A2" w:rsidTr="000C37AA">
        <w:trPr>
          <w:trHeight w:val="31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Хамид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37AA" w:rsidRPr="008D40A2" w:rsidTr="000C37AA">
        <w:trPr>
          <w:trHeight w:val="28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Татаев</w:t>
            </w:r>
            <w:proofErr w:type="spellEnd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37AA" w:rsidRPr="008D40A2" w:rsidTr="000C37AA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Цуцаева</w:t>
            </w:r>
            <w:proofErr w:type="spellEnd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Лалита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7AA" w:rsidRPr="008D40A2" w:rsidTr="000C37AA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Эдиева</w:t>
            </w:r>
            <w:proofErr w:type="spellEnd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AA" w:rsidRPr="008D40A2" w:rsidRDefault="000C37AA" w:rsidP="000C3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37AA" w:rsidRPr="008D40A2" w:rsidRDefault="000C37AA" w:rsidP="000C37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C37AA" w:rsidRPr="008D40A2" w:rsidRDefault="000C37AA" w:rsidP="000C37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C37AA" w:rsidRPr="00132BBE" w:rsidRDefault="000C37AA" w:rsidP="000C37AA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 заданий.</w:t>
      </w:r>
    </w:p>
    <w:p w:rsidR="000C37AA" w:rsidRPr="00132BBE" w:rsidRDefault="000C37AA" w:rsidP="000C37AA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AA" w:rsidRPr="00132BBE" w:rsidRDefault="000C37AA" w:rsidP="000C37AA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BBE">
        <w:rPr>
          <w:rFonts w:ascii="Times New Roman" w:hAnsi="Times New Roman" w:cs="Times New Roman"/>
          <w:sz w:val="24"/>
          <w:szCs w:val="24"/>
        </w:rPr>
        <w:t xml:space="preserve">Задания, в которых допущены ошибки:  правописание суффиксов различных частей речи. Правописание личных окончаний глаголов и суффиксов причастий. Правописание НЕ и НИ.   Задание 13 слитное, дефисное, раздельное написание, 14 правописание 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 xml:space="preserve">- и -НН- в различных частях речи,15- Знаки препинания в простом осложнённом предложении (с однородными членами). 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Пунктуация в СПП и простом предложении с однородными членами,16- знаки препинания в предложениях с обособленными членами, 17 -Знаки препинания в предложениях со словами и конструкциями, грамматически не связанными с членами предложения, 18- Знаки препинания в сложноподчинённом предложении. 19- Знаки препинания в сложном предложении с разными видами связи.  20- Текст как речевое произведение.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 xml:space="preserve"> Смысловая и композиционная целостность текста. </w:t>
      </w:r>
    </w:p>
    <w:p w:rsidR="000C37AA" w:rsidRPr="00132BBE" w:rsidRDefault="000C37AA" w:rsidP="000C37AA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BBE">
        <w:rPr>
          <w:rFonts w:ascii="Times New Roman" w:hAnsi="Times New Roman" w:cs="Times New Roman"/>
          <w:sz w:val="24"/>
          <w:szCs w:val="24"/>
        </w:rPr>
        <w:t>21 - Функционально-смысловые типы речи. 22 - Лексическое значение слова. Синонимы. Антонимы. Омонимы. Фразеологические обороты. Группы слов по происхождению и употреблению.23- Средства связи предложений в тексте. 24 -Речь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 xml:space="preserve">зыковые средства выразительности. </w:t>
      </w:r>
    </w:p>
    <w:p w:rsidR="000C37AA" w:rsidRPr="00132BBE" w:rsidRDefault="000C37AA" w:rsidP="000C37AA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BBE">
        <w:rPr>
          <w:rFonts w:ascii="Times New Roman" w:hAnsi="Times New Roman" w:cs="Times New Roman"/>
          <w:sz w:val="24"/>
          <w:szCs w:val="24"/>
        </w:rPr>
        <w:t xml:space="preserve">Выявлены следующие затруднения 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 xml:space="preserve"> при выполнении тестовой части: Задание 19 проверяло умение проводить синтаксический анализ сложного предложения с разными видами связи. Сложности по-прежнему вызывают предложения с однородным подчинением 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>. Задание 21 на нахождение верного утверждения (стили и функционально-смысловые типы речи</w:t>
      </w:r>
      <w:r>
        <w:rPr>
          <w:rFonts w:ascii="Times New Roman" w:hAnsi="Times New Roman" w:cs="Times New Roman"/>
          <w:sz w:val="24"/>
          <w:szCs w:val="24"/>
        </w:rPr>
        <w:t>) З</w:t>
      </w:r>
      <w:r w:rsidRPr="00132BBE">
        <w:rPr>
          <w:rFonts w:ascii="Times New Roman" w:hAnsi="Times New Roman" w:cs="Times New Roman"/>
          <w:sz w:val="24"/>
          <w:szCs w:val="24"/>
        </w:rPr>
        <w:t xml:space="preserve">адание 24 допущены ошибки в определении языковых средств выразительности. </w:t>
      </w:r>
    </w:p>
    <w:p w:rsidR="000C37AA" w:rsidRDefault="000C37AA" w:rsidP="000C37A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7AA" w:rsidRDefault="000C37AA" w:rsidP="000C37A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 учителю </w:t>
      </w:r>
      <w:r w:rsidRPr="00132BBE">
        <w:rPr>
          <w:rFonts w:ascii="Times New Roman" w:hAnsi="Times New Roman" w:cs="Times New Roman"/>
          <w:b/>
          <w:sz w:val="24"/>
          <w:szCs w:val="24"/>
        </w:rPr>
        <w:t xml:space="preserve"> русского языка</w:t>
      </w:r>
      <w:r w:rsidRPr="00132BB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C37AA" w:rsidRPr="00132BBE" w:rsidRDefault="000C37AA" w:rsidP="000C37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Pr="00132BBE">
        <w:rPr>
          <w:rFonts w:ascii="Times New Roman" w:hAnsi="Times New Roman" w:cs="Times New Roman"/>
          <w:sz w:val="24"/>
          <w:szCs w:val="24"/>
        </w:rPr>
        <w:t xml:space="preserve">роанализировать результаты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диагностической работы </w:t>
      </w:r>
      <w:r w:rsidRPr="00132BBE">
        <w:rPr>
          <w:rFonts w:ascii="Times New Roman" w:hAnsi="Times New Roman" w:cs="Times New Roman"/>
          <w:sz w:val="24"/>
          <w:szCs w:val="24"/>
        </w:rPr>
        <w:t xml:space="preserve">на ШМО учителей русского языка,  запланировать  работу по ликвидации 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 xml:space="preserve"> в знаниях обучающихся,  отрабатывать на уроках навыки применения правил по темам, по которым обучающиеся показали низкий уровень знаний,  активизировать работу по повторению изученного материала, регулярно включая в  работу с тестовым материалом.  </w:t>
      </w:r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особое внимание  на подготовку  к итоговой аттестации в формате ЕГЭ </w:t>
      </w:r>
      <w:proofErr w:type="spellStart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Эдиевой</w:t>
      </w:r>
      <w:proofErr w:type="spellEnd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Дельбиевой</w:t>
      </w:r>
      <w:proofErr w:type="spellEnd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Билкис</w:t>
      </w:r>
      <w:proofErr w:type="spellEnd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Исраилова</w:t>
      </w:r>
      <w:proofErr w:type="spellEnd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Хамида</w:t>
      </w:r>
      <w:proofErr w:type="spellEnd"/>
      <w:r w:rsidRPr="00132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имеют слабый уровень ЗУН, проводить с ними дополнительные консультации.</w:t>
      </w:r>
    </w:p>
    <w:p w:rsidR="000C37AA" w:rsidRPr="000C37AA" w:rsidRDefault="000C37AA" w:rsidP="000C37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2BBE">
        <w:rPr>
          <w:rFonts w:ascii="Times New Roman" w:hAnsi="Times New Roman" w:cs="Times New Roman"/>
          <w:sz w:val="24"/>
          <w:szCs w:val="24"/>
        </w:rPr>
        <w:t>Обратить внимание на темы, в которых допущены наибольшее количество ошибок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B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2BBE">
        <w:rPr>
          <w:rFonts w:ascii="Times New Roman" w:hAnsi="Times New Roman" w:cs="Times New Roman"/>
          <w:sz w:val="24"/>
          <w:szCs w:val="24"/>
        </w:rPr>
        <w:t xml:space="preserve">родолжить работу по подготовке к ЕГЭ. </w:t>
      </w:r>
    </w:p>
    <w:p w:rsidR="000C37AA" w:rsidRDefault="000C37AA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5175A7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Химия</w:t>
      </w:r>
    </w:p>
    <w:p w:rsidR="005175A7" w:rsidRDefault="005175A7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lastRenderedPageBreak/>
        <w:t xml:space="preserve">         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 целью определения уровня подготовленности выпускников к сдаче экзамена по химии в форме и по материалам ЕГЭ, </w:t>
      </w:r>
      <w:hyperlink r:id="rId6" w:tooltip="18 апреля" w:history="1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06.02</w:t>
        </w:r>
        <w:r w:rsidRPr="007C00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была проведена </w:t>
      </w:r>
      <w:proofErr w:type="spellStart"/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</w:t>
      </w:r>
      <w:proofErr w:type="spellEnd"/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диагностическая работа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№2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Её выполняли 2 выпускника.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включала в себя 2 варианта </w:t>
      </w:r>
      <w:proofErr w:type="spellStart"/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разноуровнев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тестов. Часть 1 содержала 29 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 с выбором ответа (базового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сложности) и часть 2 – 5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заданий с кратким ответом (повышенного уровня сложности).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</w:t>
      </w:r>
      <w:proofErr w:type="spellStart"/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</w:t>
      </w:r>
      <w:proofErr w:type="spellEnd"/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диагностической работы были ориентированы на проверку овладения выпускниками определенных знаний и умений: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</w:t>
      </w:r>
      <w:r w:rsidRPr="007C008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характеризовать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химические элементы на основе их положения в периодической системе Д. И.Менделеева и особенностей строения их атомов, общие свойства веществ различных классов неорганических и органических веществ;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</w:t>
      </w:r>
      <w:r w:rsidRPr="007C008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определять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степень окисления химических элементов по формулам их соединений; вид химической связи в неорганических и органических веществах; изомеры и гомологи по структурным формулам;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</w:t>
      </w:r>
      <w:r w:rsidRPr="007C008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классифицировать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неорганические и органические вещества;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</w:t>
      </w:r>
      <w:r w:rsidRPr="007C008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составлять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полные и сокращенные ионные уравнения реакций обмена;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</w:t>
      </w:r>
      <w:r w:rsidRPr="007C008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объяснять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сущность </w:t>
      </w:r>
      <w:proofErr w:type="spellStart"/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окислительно</w:t>
      </w:r>
      <w:proofErr w:type="spellEnd"/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восстановительных реакций.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 всего выпускники выполнили задания с выбором ответа (базового уровня сложности).</w:t>
      </w:r>
    </w:p>
    <w:p w:rsidR="005175A7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 приведены результаты выполнения всех вопросов части 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9"/>
        <w:gridCol w:w="1981"/>
        <w:gridCol w:w="2007"/>
        <w:gridCol w:w="1979"/>
        <w:gridCol w:w="16"/>
      </w:tblGrid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 задания в работе</w:t>
            </w:r>
          </w:p>
        </w:tc>
        <w:tc>
          <w:tcPr>
            <w:tcW w:w="198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выполнения задания</w:t>
            </w:r>
          </w:p>
        </w:tc>
        <w:tc>
          <w:tcPr>
            <w:tcW w:w="200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 задания в работе</w:t>
            </w:r>
          </w:p>
        </w:tc>
        <w:tc>
          <w:tcPr>
            <w:tcW w:w="197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выполнения задания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198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0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А16</w:t>
            </w:r>
          </w:p>
        </w:tc>
        <w:tc>
          <w:tcPr>
            <w:tcW w:w="1979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175A7" w:rsidRPr="007C0086" w:rsidTr="000C37AA">
        <w:trPr>
          <w:trHeight w:val="154"/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75A7" w:rsidRPr="007C0086" w:rsidTr="000C37AA">
        <w:trPr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75A7" w:rsidRPr="007C0086" w:rsidTr="000C37AA">
        <w:trPr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75A7" w:rsidRPr="007C0086" w:rsidTr="000C37AA">
        <w:trPr>
          <w:jc w:val="center"/>
        </w:trPr>
        <w:tc>
          <w:tcPr>
            <w:tcW w:w="2009" w:type="dxa"/>
            <w:vMerge w:val="restart"/>
            <w:tcBorders>
              <w:top w:val="nil"/>
              <w:left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75A7" w:rsidRPr="007C0086" w:rsidTr="000C37AA">
        <w:trPr>
          <w:jc w:val="center"/>
        </w:trPr>
        <w:tc>
          <w:tcPr>
            <w:tcW w:w="2009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roofErr w:type="gramEnd"/>
          </w:p>
        </w:tc>
        <w:tc>
          <w:tcPr>
            <w:tcW w:w="198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0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А21</w:t>
            </w:r>
          </w:p>
        </w:tc>
        <w:tc>
          <w:tcPr>
            <w:tcW w:w="1979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175A7" w:rsidRPr="007C0086" w:rsidTr="000C37AA">
        <w:trPr>
          <w:gridAfter w:val="1"/>
          <w:trHeight w:val="154"/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А8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07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07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175A7" w:rsidRPr="007C0086" w:rsidTr="000C37AA">
        <w:trPr>
          <w:gridAfter w:val="1"/>
          <w:jc w:val="center"/>
        </w:trPr>
        <w:tc>
          <w:tcPr>
            <w:tcW w:w="2009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07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A7" w:rsidRPr="007C0086" w:rsidRDefault="005175A7" w:rsidP="000C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</w:tbl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5A7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Выпускниками успешно усвоены элементы содержания, проверяемые задания </w:t>
      </w:r>
      <w:r w:rsidRPr="007C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Оба обучающихся хорошо разбираются в таких важных вопросах, как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 о периодическом законе и периодической системе химических элементов Д. И.Менделеева.</w:t>
      </w:r>
      <w:r w:rsidRPr="00C87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ющихся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писавших работу, справились с этими заданиями.</w:t>
      </w:r>
      <w:r w:rsidRPr="00072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175A7" w:rsidRPr="007C0086" w:rsidRDefault="005175A7" w:rsidP="00517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задания </w:t>
      </w:r>
      <w:r w:rsidRPr="007C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А3</w:t>
      </w:r>
      <w:r w:rsidRPr="007C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большинство тестируемых показали хорошее усвоение знаний о видах химической связи.</w:t>
      </w:r>
    </w:p>
    <w:tbl>
      <w:tblPr>
        <w:tblW w:w="9781" w:type="dxa"/>
        <w:jc w:val="center"/>
        <w:tblInd w:w="-459" w:type="dxa"/>
        <w:tblLayout w:type="fixed"/>
        <w:tblLook w:val="04A0"/>
      </w:tblPr>
      <w:tblGrid>
        <w:gridCol w:w="2268"/>
        <w:gridCol w:w="284"/>
        <w:gridCol w:w="3121"/>
        <w:gridCol w:w="2691"/>
        <w:gridCol w:w="1417"/>
      </w:tblGrid>
      <w:tr w:rsidR="005175A7" w:rsidRPr="007C0086" w:rsidTr="000C37AA">
        <w:trPr>
          <w:trHeight w:val="51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ФИО </w:t>
            </w:r>
            <w:proofErr w:type="gramStart"/>
            <w:r w:rsidRPr="007C008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обучающегося</w:t>
            </w:r>
            <w:proofErr w:type="gramEnd"/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A7" w:rsidRPr="007C0086" w:rsidRDefault="005175A7" w:rsidP="000C37AA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hAnsi="Times New Roman"/>
                <w:sz w:val="26"/>
                <w:szCs w:val="26"/>
                <w:lang w:eastAsia="ru-RU"/>
              </w:rPr>
              <w:t>Сумма баллов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5A7" w:rsidRPr="007C0086" w:rsidRDefault="005175A7" w:rsidP="000C37AA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hAnsi="Times New Roman"/>
                <w:sz w:val="26"/>
                <w:szCs w:val="26"/>
                <w:lang w:eastAsia="ru-RU"/>
              </w:rPr>
              <w:t>Процент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5A7" w:rsidRPr="007C0086" w:rsidRDefault="005175A7" w:rsidP="000C37AA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hAnsi="Times New Roman"/>
                <w:sz w:val="26"/>
                <w:szCs w:val="26"/>
                <w:lang w:eastAsia="ru-RU"/>
              </w:rPr>
              <w:t>Оценка</w:t>
            </w:r>
          </w:p>
        </w:tc>
      </w:tr>
      <w:tr w:rsidR="005175A7" w:rsidRPr="007C0086" w:rsidTr="000C37AA">
        <w:trPr>
          <w:trHeight w:val="315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75A7" w:rsidRPr="007C0086" w:rsidTr="000C37AA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5A7" w:rsidRPr="007C0086" w:rsidRDefault="005175A7" w:rsidP="000C37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Дельбиева</w:t>
            </w:r>
            <w:proofErr w:type="spellEnd"/>
            <w:r w:rsidRPr="007C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Билкис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5A7" w:rsidRPr="007C0086" w:rsidRDefault="005175A7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A7" w:rsidRPr="007C0086" w:rsidRDefault="005175A7" w:rsidP="000C37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A7" w:rsidRPr="007C0086" w:rsidRDefault="005175A7" w:rsidP="000C37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175A7" w:rsidRPr="007C0086" w:rsidTr="000C37AA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5A7" w:rsidRPr="007C0086" w:rsidRDefault="005175A7" w:rsidP="000C3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Татаев</w:t>
            </w:r>
            <w:proofErr w:type="spellEnd"/>
            <w:r w:rsidRPr="007C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Муса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175A7" w:rsidRPr="007C0086" w:rsidRDefault="005175A7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5A7" w:rsidRPr="007C0086" w:rsidRDefault="005175A7" w:rsidP="000C3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A7" w:rsidRPr="007C0086" w:rsidRDefault="005175A7" w:rsidP="000C37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A7" w:rsidRPr="007C0086" w:rsidRDefault="005175A7" w:rsidP="000C37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5175A7" w:rsidRDefault="005175A7" w:rsidP="005175A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5A7" w:rsidRPr="007C0086" w:rsidRDefault="005175A7" w:rsidP="005175A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086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5175A7" w:rsidRPr="007C0086" w:rsidRDefault="005175A7" w:rsidP="00517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0086">
        <w:rPr>
          <w:rFonts w:ascii="Times New Roman" w:hAnsi="Times New Roman" w:cs="Times New Roman"/>
          <w:sz w:val="26"/>
          <w:szCs w:val="26"/>
        </w:rPr>
        <w:t>1. Провести диагностику пробелов в знаниях учащихся на основе контрольно-диагностических работ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7C0086">
        <w:rPr>
          <w:rFonts w:ascii="Times New Roman" w:hAnsi="Times New Roman" w:cs="Times New Roman"/>
          <w:sz w:val="26"/>
          <w:szCs w:val="26"/>
        </w:rPr>
        <w:t>.</w:t>
      </w:r>
    </w:p>
    <w:p w:rsidR="005175A7" w:rsidRPr="007C0086" w:rsidRDefault="005175A7" w:rsidP="00517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0086">
        <w:rPr>
          <w:rFonts w:ascii="Times New Roman" w:hAnsi="Times New Roman" w:cs="Times New Roman"/>
          <w:sz w:val="26"/>
          <w:szCs w:val="26"/>
        </w:rPr>
        <w:t xml:space="preserve">2. Провести групповую и индивидуальную работу с учащимися по ликвидации пробелов в знаниях. </w:t>
      </w:r>
    </w:p>
    <w:p w:rsidR="005175A7" w:rsidRPr="007C0086" w:rsidRDefault="005175A7" w:rsidP="00517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C0086">
        <w:rPr>
          <w:rFonts w:ascii="Times New Roman" w:hAnsi="Times New Roman" w:cs="Times New Roman"/>
          <w:sz w:val="26"/>
          <w:szCs w:val="26"/>
        </w:rPr>
        <w:t xml:space="preserve">. При обобщающем повторении опираться </w:t>
      </w:r>
      <w:proofErr w:type="gramStart"/>
      <w:r w:rsidRPr="007C008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C00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0086">
        <w:rPr>
          <w:rFonts w:ascii="Times New Roman" w:hAnsi="Times New Roman" w:cs="Times New Roman"/>
          <w:sz w:val="26"/>
          <w:szCs w:val="26"/>
        </w:rPr>
        <w:t>кодификатор</w:t>
      </w:r>
      <w:proofErr w:type="gramEnd"/>
      <w:r w:rsidRPr="007C0086">
        <w:rPr>
          <w:rFonts w:ascii="Times New Roman" w:hAnsi="Times New Roman" w:cs="Times New Roman"/>
          <w:sz w:val="26"/>
          <w:szCs w:val="26"/>
        </w:rPr>
        <w:t xml:space="preserve"> элементов содержания для составления </w:t>
      </w:r>
      <w:proofErr w:type="spellStart"/>
      <w:r w:rsidRPr="007C0086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7C0086">
        <w:rPr>
          <w:rFonts w:ascii="Times New Roman" w:hAnsi="Times New Roman" w:cs="Times New Roman"/>
          <w:sz w:val="26"/>
          <w:szCs w:val="26"/>
        </w:rPr>
        <w:t xml:space="preserve">. Особое внимание уделить тем элементам содержания, которые были изучены в основной школе и не использовались в курсе полной средней школы. </w:t>
      </w:r>
    </w:p>
    <w:p w:rsidR="005175A7" w:rsidRPr="007C0086" w:rsidRDefault="005175A7" w:rsidP="00517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C0086">
        <w:rPr>
          <w:rFonts w:ascii="Times New Roman" w:hAnsi="Times New Roman" w:cs="Times New Roman"/>
          <w:sz w:val="26"/>
          <w:szCs w:val="26"/>
        </w:rPr>
        <w:t xml:space="preserve">. Приучать учащихся к внимательному чтению и неукоснительному выполнению инструкций, использующихся в материалах ЕГЭ.  </w:t>
      </w:r>
    </w:p>
    <w:p w:rsidR="005175A7" w:rsidRDefault="005175A7" w:rsidP="005175A7"/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Pr="000C37AA" w:rsidRDefault="000C37AA" w:rsidP="000C37AA">
      <w:pPr>
        <w:pStyle w:val="a4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Биология.</w:t>
      </w:r>
    </w:p>
    <w:p w:rsidR="000C37AA" w:rsidRPr="000C37AA" w:rsidRDefault="000C37AA" w:rsidP="000C37AA">
      <w:pPr>
        <w:pStyle w:val="a4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C37AA" w:rsidRPr="000C37AA" w:rsidRDefault="000C37AA" w:rsidP="000C3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>Экзаменационную работу писали 2 учеников 11 класса. Экзаменационная работа состоит из 2 частей  КИМ ЕГЭ по биологии 2017 год. Работа состояла из 2 вариантов заданий.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>В 1 части КИМ ЕГЭ по биологии 2017 21 задание: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7 – с множественным выбором с рисунком или без него;  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6 – на установление соответствия с рисунком или без него;  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3 – на установление последовательности систематических таксонов, 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биологических объектов, процессов, явлений;  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2 – на решение биологических задач по цитологии и генетике; 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1 – на дополнение недостающей информации в схеме;  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1 – на дополнение недостающей информации в таблице;  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1 – на анализ информации, представленной </w:t>
      </w:r>
      <w:proofErr w:type="gramStart"/>
      <w:r w:rsidRPr="000C37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37AA">
        <w:rPr>
          <w:rFonts w:ascii="Times New Roman" w:hAnsi="Times New Roman" w:cs="Times New Roman"/>
          <w:sz w:val="24"/>
          <w:szCs w:val="24"/>
        </w:rPr>
        <w:t xml:space="preserve"> графической или </w:t>
      </w:r>
    </w:p>
    <w:p w:rsidR="000C37AA" w:rsidRPr="000C37AA" w:rsidRDefault="000C37AA" w:rsidP="000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табличной форме. </w:t>
      </w:r>
    </w:p>
    <w:tbl>
      <w:tblPr>
        <w:tblStyle w:val="a3"/>
        <w:tblpPr w:leftFromText="180" w:rightFromText="180" w:vertAnchor="text" w:horzAnchor="margin" w:tblpY="416"/>
        <w:tblW w:w="10771" w:type="dxa"/>
        <w:tblLayout w:type="fixed"/>
        <w:tblLook w:val="04A0"/>
      </w:tblPr>
      <w:tblGrid>
        <w:gridCol w:w="2518"/>
        <w:gridCol w:w="4983"/>
        <w:gridCol w:w="1679"/>
        <w:gridCol w:w="1591"/>
      </w:tblGrid>
      <w:tr w:rsidR="000C37AA" w:rsidRPr="000C37AA" w:rsidTr="000C37AA">
        <w:tc>
          <w:tcPr>
            <w:tcW w:w="2518" w:type="dxa"/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4983" w:type="dxa"/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679" w:type="dxa"/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591" w:type="dxa"/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</w:tr>
      <w:tr w:rsidR="000C37AA" w:rsidRPr="000C37AA" w:rsidTr="000C37AA">
        <w:trPr>
          <w:trHeight w:val="425"/>
        </w:trPr>
        <w:tc>
          <w:tcPr>
            <w:tcW w:w="2518" w:type="dxa"/>
            <w:tcBorders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термины и понятия.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52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– как наука.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Методы научного познания. Уровни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живого.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AA" w:rsidRPr="000C37AA" w:rsidTr="000C37AA">
        <w:trPr>
          <w:trHeight w:val="47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информация </w:t>
            </w:r>
            <w:proofErr w:type="gram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клетке. Хромосомный набор в соматической и половой клетке.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цикл клетки. Клетка как биологическая система.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Клетка как биологическая система. Строение клетки, метаболизм.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анализирующее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скрещивание.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7-8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организмов.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Онтогенез. Закономерности наследственности  и изменчивости. 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Селекция. Биотехнология.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9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 Царства Бактерии, Грибы, Лишайники, Растения. Животные. Вирусы.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10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 Царства Бактерии, Грибы, Лишайники, Растения. Животные. Вирусы.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31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11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организмов.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систематические категории,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их соподчиненность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AA" w:rsidRPr="000C37AA" w:rsidTr="000C37AA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12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Ткани.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Органы. Системы органов.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Гигиена человека.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AA" w:rsidRPr="000C37AA" w:rsidTr="000C37AA">
        <w:trPr>
          <w:trHeight w:val="45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13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Ткани. Строение и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органов и систем органов.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AA" w:rsidRPr="000C37AA" w:rsidTr="000C37AA">
        <w:trPr>
          <w:trHeight w:val="45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14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Строение  и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органов и систем органов. Гигиена человека.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15-16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живой природы. Движущие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силы эволюции. Методы изучения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эволюции. </w:t>
            </w:r>
            <w:proofErr w:type="spell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Макроэволюция. Происхождение человека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17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и присущие им закономерности. Среды жизни. Биосфера. 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18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и присущие им закономерности. Среды жизни. Биосфера. 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65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19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Общебиологические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закономерности. 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20-21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Общебиологические закономерности. Человек и его здоровье.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22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знаний  в практических ситуациях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(практико-ориентированное </w:t>
            </w:r>
            <w:proofErr w:type="gramEnd"/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23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изображением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объекта. 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24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анализ </w:t>
            </w:r>
            <w:proofErr w:type="gram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proofErr w:type="gram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25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применение </w:t>
            </w:r>
          </w:p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знаний о человеке  и многообразии организмов.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26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применение знаний в новой </w:t>
            </w:r>
            <w:r w:rsidRPr="000C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об эволюции органического мира и экологических закономерностях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Решение задач по цитологии на применение знаний в новой ситуации.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7AA" w:rsidRPr="000C37AA" w:rsidTr="000C37AA">
        <w:trPr>
          <w:trHeight w:val="4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28 задание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 на применение знаний  в новой ситуации.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C37AA" w:rsidRPr="000C37AA" w:rsidRDefault="000C37AA" w:rsidP="000C37A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7AA" w:rsidRDefault="000C37AA" w:rsidP="000C37A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7AA" w:rsidRDefault="000C37AA" w:rsidP="000C37A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7AA" w:rsidRDefault="000C37AA" w:rsidP="000C37AA">
      <w:pPr>
        <w:rPr>
          <w:sz w:val="20"/>
          <w:szCs w:val="20"/>
        </w:rPr>
        <w:sectPr w:rsidR="000C37AA" w:rsidSect="001A5F52">
          <w:pgSz w:w="11906" w:h="16838"/>
          <w:pgMar w:top="567" w:right="1274" w:bottom="284" w:left="993" w:header="720" w:footer="720" w:gutter="0"/>
          <w:cols w:space="720"/>
          <w:docGrid w:linePitch="360"/>
        </w:sectPr>
      </w:pPr>
    </w:p>
    <w:tbl>
      <w:tblPr>
        <w:tblStyle w:val="a3"/>
        <w:tblW w:w="15877" w:type="dxa"/>
        <w:tblInd w:w="108" w:type="dxa"/>
        <w:tblLayout w:type="fixed"/>
        <w:tblLook w:val="04A0"/>
      </w:tblPr>
      <w:tblGrid>
        <w:gridCol w:w="422"/>
        <w:gridCol w:w="1955"/>
        <w:gridCol w:w="416"/>
        <w:gridCol w:w="416"/>
        <w:gridCol w:w="416"/>
        <w:gridCol w:w="417"/>
        <w:gridCol w:w="416"/>
        <w:gridCol w:w="416"/>
        <w:gridCol w:w="417"/>
        <w:gridCol w:w="416"/>
        <w:gridCol w:w="416"/>
        <w:gridCol w:w="438"/>
        <w:gridCol w:w="439"/>
        <w:gridCol w:w="439"/>
        <w:gridCol w:w="438"/>
        <w:gridCol w:w="439"/>
        <w:gridCol w:w="439"/>
        <w:gridCol w:w="438"/>
        <w:gridCol w:w="439"/>
        <w:gridCol w:w="439"/>
        <w:gridCol w:w="438"/>
        <w:gridCol w:w="439"/>
        <w:gridCol w:w="439"/>
        <w:gridCol w:w="438"/>
        <w:gridCol w:w="439"/>
        <w:gridCol w:w="439"/>
        <w:gridCol w:w="438"/>
        <w:gridCol w:w="439"/>
        <w:gridCol w:w="439"/>
        <w:gridCol w:w="439"/>
        <w:gridCol w:w="710"/>
        <w:gridCol w:w="709"/>
      </w:tblGrid>
      <w:tr w:rsidR="000C37AA" w:rsidTr="00FF7B51">
        <w:tc>
          <w:tcPr>
            <w:tcW w:w="422" w:type="dxa"/>
          </w:tcPr>
          <w:p w:rsidR="000C37AA" w:rsidRPr="00FF7B51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55" w:type="dxa"/>
          </w:tcPr>
          <w:p w:rsidR="000C37AA" w:rsidRPr="00FF7B51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C37AA" w:rsidTr="00FF7B51">
        <w:tc>
          <w:tcPr>
            <w:tcW w:w="422" w:type="dxa"/>
          </w:tcPr>
          <w:p w:rsidR="000C37AA" w:rsidRPr="00FF7B51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0C37AA" w:rsidRPr="00FF7B51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Дельбиева</w:t>
            </w:r>
            <w:proofErr w:type="spellEnd"/>
            <w:r w:rsidRPr="00FF7B51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7AA" w:rsidTr="00FF7B51">
        <w:tc>
          <w:tcPr>
            <w:tcW w:w="422" w:type="dxa"/>
          </w:tcPr>
          <w:p w:rsidR="000C37AA" w:rsidRPr="00FF7B51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0C37AA" w:rsidRPr="00FF7B51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Татаев</w:t>
            </w:r>
            <w:proofErr w:type="spellEnd"/>
            <w:r w:rsidRPr="00FF7B5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C37AA" w:rsidRPr="00FF7B51" w:rsidRDefault="000C37AA" w:rsidP="000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37AA" w:rsidRPr="000C37AA" w:rsidRDefault="000C37AA" w:rsidP="000C3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C37AA" w:rsidRPr="000C37AA" w:rsidSect="000C37AA">
          <w:pgSz w:w="16838" w:h="11906" w:orient="landscape"/>
          <w:pgMar w:top="992" w:right="567" w:bottom="1276" w:left="686" w:header="720" w:footer="720" w:gutter="0"/>
          <w:cols w:space="720"/>
          <w:docGrid w:linePitch="360"/>
        </w:sectPr>
      </w:pPr>
    </w:p>
    <w:p w:rsidR="000C37AA" w:rsidRPr="000C37AA" w:rsidRDefault="000C37AA" w:rsidP="000C3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7AA" w:rsidRDefault="000C37AA" w:rsidP="000C37A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7AA" w:rsidRPr="000C37AA" w:rsidRDefault="000C37AA" w:rsidP="000C37A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7AA" w:rsidRPr="000C37AA" w:rsidRDefault="000C37AA" w:rsidP="000C37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7AA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0C37AA" w:rsidRPr="000C37AA" w:rsidRDefault="000C37AA" w:rsidP="000C37A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 Содержание контрольно-измерительных материалов  пробного экзамена   соответствуют  требованиям  к уровню подготовки выпускников основной  по реализуемым  образовательным программам.  Задания пробного экзамена составлены в соответствии  с демоверсиями ЕГЭ-2017. Продолжительность работы составляет  3,5 часа. </w:t>
      </w:r>
    </w:p>
    <w:p w:rsidR="000C37AA" w:rsidRPr="000C37AA" w:rsidRDefault="000C37AA" w:rsidP="000C37A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37AA" w:rsidRPr="000C37AA" w:rsidRDefault="000C37AA" w:rsidP="000C37A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>Хорошо усвоены темы:</w:t>
      </w:r>
    </w:p>
    <w:tbl>
      <w:tblPr>
        <w:tblStyle w:val="a3"/>
        <w:tblpPr w:leftFromText="180" w:rightFromText="180" w:vertAnchor="text" w:horzAnchor="margin" w:tblpY="416"/>
        <w:tblW w:w="10771" w:type="dxa"/>
        <w:tblLayout w:type="fixed"/>
        <w:tblLook w:val="04A0"/>
      </w:tblPr>
      <w:tblGrid>
        <w:gridCol w:w="10771"/>
      </w:tblGrid>
      <w:tr w:rsidR="000C37AA" w:rsidRPr="000C37AA" w:rsidTr="000C37AA">
        <w:trPr>
          <w:trHeight w:val="425"/>
        </w:trPr>
        <w:tc>
          <w:tcPr>
            <w:tcW w:w="10771" w:type="dxa"/>
            <w:tcBorders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1. Биология – как наука. Методы научного познания. Уровни организации живого.</w:t>
            </w:r>
          </w:p>
        </w:tc>
      </w:tr>
      <w:tr w:rsidR="000C37AA" w:rsidRPr="000C37AA" w:rsidTr="000C37AA">
        <w:trPr>
          <w:trHeight w:val="529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2.  Жизненный цикл клетки. Клетка как биологическая система. </w:t>
            </w:r>
          </w:p>
        </w:tc>
      </w:tr>
      <w:tr w:rsidR="000C37AA" w:rsidRPr="000C37AA" w:rsidTr="000C37AA">
        <w:trPr>
          <w:trHeight w:val="474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3. Многообразие организмов. Царства Бактерии, Грибы, Лишайники, Растения. Животные. Вирусы.</w:t>
            </w:r>
          </w:p>
        </w:tc>
      </w:tr>
      <w:tr w:rsidR="000C37AA" w:rsidRPr="000C37AA" w:rsidTr="000C37AA">
        <w:trPr>
          <w:trHeight w:val="316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4.  Организм человека. Ткани. Органы. Системы органов. Гигиена человека.</w:t>
            </w:r>
          </w:p>
        </w:tc>
      </w:tr>
      <w:tr w:rsidR="000C37AA" w:rsidRPr="000C37AA" w:rsidTr="000C37AA">
        <w:trPr>
          <w:trHeight w:val="281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5.  Эволюция живой природы. Движущие силы эволюции. Методы изучения эволюции. </w:t>
            </w:r>
            <w:proofErr w:type="spell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. Макроэволюция. Происхождение человека</w:t>
            </w:r>
          </w:p>
        </w:tc>
      </w:tr>
      <w:tr w:rsidR="000C37AA" w:rsidRPr="000C37AA" w:rsidTr="000C37AA">
        <w:trPr>
          <w:trHeight w:val="456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6.  Экосистемы и присущие им закономерности. Среды жизни. Биосфера.  </w:t>
            </w:r>
          </w:p>
        </w:tc>
      </w:tr>
      <w:tr w:rsidR="000C37AA" w:rsidRPr="000C37AA" w:rsidTr="000C37AA">
        <w:trPr>
          <w:trHeight w:val="354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7.  Обобщение и применение знаний о человеке  и многообразии организмов.</w:t>
            </w:r>
          </w:p>
        </w:tc>
      </w:tr>
    </w:tbl>
    <w:p w:rsidR="000C37AA" w:rsidRPr="000C37AA" w:rsidRDefault="000C37AA" w:rsidP="000C37A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7AA" w:rsidRPr="000C37AA" w:rsidRDefault="000C37AA" w:rsidP="000C3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7AA" w:rsidRPr="000C37AA" w:rsidRDefault="000C37AA" w:rsidP="000C3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 Плохо усвоены темы:</w:t>
      </w:r>
    </w:p>
    <w:tbl>
      <w:tblPr>
        <w:tblStyle w:val="a3"/>
        <w:tblpPr w:leftFromText="180" w:rightFromText="180" w:vertAnchor="text" w:horzAnchor="margin" w:tblpY="416"/>
        <w:tblW w:w="10740" w:type="dxa"/>
        <w:tblLayout w:type="fixed"/>
        <w:tblLook w:val="04A0"/>
      </w:tblPr>
      <w:tblGrid>
        <w:gridCol w:w="10740"/>
      </w:tblGrid>
      <w:tr w:rsidR="000C37AA" w:rsidRPr="000C37AA" w:rsidTr="000C37AA">
        <w:trPr>
          <w:trHeight w:val="437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1. Генетическая информация в клетке. Хромосомный набор в соматической и половой клетке.</w:t>
            </w:r>
          </w:p>
        </w:tc>
      </w:tr>
      <w:tr w:rsidR="000C37AA" w:rsidRPr="000C37AA" w:rsidTr="000C37AA">
        <w:trPr>
          <w:trHeight w:val="437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2. Клетка как биологическая система. Строение клетки, метаболизм.</w:t>
            </w:r>
          </w:p>
        </w:tc>
      </w:tr>
      <w:tr w:rsidR="000C37AA" w:rsidRPr="000C37AA" w:rsidTr="000C37AA">
        <w:trPr>
          <w:trHeight w:val="437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3. Мон</w:t>
            </w:r>
            <w:proofErr w:type="gram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0C37AA">
              <w:rPr>
                <w:rFonts w:ascii="Times New Roman" w:hAnsi="Times New Roman" w:cs="Times New Roman"/>
                <w:sz w:val="24"/>
                <w:szCs w:val="24"/>
              </w:rPr>
              <w:t>, анализирующее скрещивание.</w:t>
            </w:r>
          </w:p>
        </w:tc>
      </w:tr>
      <w:tr w:rsidR="000C37AA" w:rsidRPr="000C37AA" w:rsidTr="000C37AA">
        <w:trPr>
          <w:trHeight w:val="437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4. Задание на анализ биологической информации.</w:t>
            </w:r>
          </w:p>
        </w:tc>
      </w:tr>
      <w:tr w:rsidR="000C37AA" w:rsidRPr="000C37AA" w:rsidTr="000C37AA">
        <w:trPr>
          <w:trHeight w:val="437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5. Обобщение и применение знаний в новой ситуации об эволюции органического мира и экологических закономерностях.</w:t>
            </w:r>
          </w:p>
        </w:tc>
      </w:tr>
      <w:tr w:rsidR="000C37AA" w:rsidRPr="000C37AA" w:rsidTr="000C37AA">
        <w:trPr>
          <w:trHeight w:val="437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6. Решение задач по цитологии на применение знаний в новой ситуации.</w:t>
            </w:r>
          </w:p>
        </w:tc>
      </w:tr>
      <w:tr w:rsidR="000C37AA" w:rsidRPr="000C37AA" w:rsidTr="000C37AA">
        <w:trPr>
          <w:trHeight w:val="437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0C37AA" w:rsidRPr="000C37AA" w:rsidRDefault="000C37AA" w:rsidP="000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A">
              <w:rPr>
                <w:rFonts w:ascii="Times New Roman" w:hAnsi="Times New Roman" w:cs="Times New Roman"/>
                <w:sz w:val="24"/>
                <w:szCs w:val="24"/>
              </w:rPr>
              <w:t xml:space="preserve"> 7. Решение задач по генетике на применение знаний  в новой ситуации.</w:t>
            </w:r>
          </w:p>
        </w:tc>
      </w:tr>
    </w:tbl>
    <w:p w:rsidR="000C37AA" w:rsidRPr="000C37AA" w:rsidRDefault="000C37AA" w:rsidP="000C3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7AA" w:rsidRPr="000C37AA" w:rsidRDefault="000C37AA" w:rsidP="000C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AA" w:rsidRPr="000C37AA" w:rsidRDefault="000C37AA" w:rsidP="000C37A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7AA">
        <w:rPr>
          <w:rFonts w:ascii="Times New Roman" w:hAnsi="Times New Roman" w:cs="Times New Roman"/>
          <w:b/>
          <w:sz w:val="24"/>
          <w:szCs w:val="24"/>
        </w:rPr>
        <w:t>Учителю биологии</w:t>
      </w:r>
      <w:r w:rsidRPr="000C37AA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рекомендовать:</w:t>
      </w:r>
    </w:p>
    <w:p w:rsidR="000C37AA" w:rsidRPr="000C37AA" w:rsidRDefault="000C37AA" w:rsidP="000C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AA" w:rsidRPr="000C37AA" w:rsidRDefault="000C37AA" w:rsidP="000C3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         - Формировать ценностное отношение учащихся к биологическим знаниям, их теоретической и практической составляющей на основе личностно-ориентированного обучения.</w:t>
      </w:r>
    </w:p>
    <w:p w:rsidR="000C37AA" w:rsidRPr="000C37AA" w:rsidRDefault="000C37AA" w:rsidP="000C37AA">
      <w:pPr>
        <w:pStyle w:val="a4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Обеспечивать полноценную подготовку учащихся к итоговой </w:t>
      </w:r>
      <w:proofErr w:type="gramStart"/>
      <w:r w:rsidRPr="000C37AA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C37AA">
        <w:rPr>
          <w:rFonts w:ascii="Times New Roman" w:hAnsi="Times New Roman" w:cs="Times New Roman"/>
          <w:sz w:val="24"/>
          <w:szCs w:val="24"/>
        </w:rPr>
        <w:t xml:space="preserve"> в формате ЕГЭ начиная с 10-го класса. Знакомить учащихся с содержанием заданий из курсов: «Растения и др.», «Животные», «Человек», с формами заданий, представленных в тестовой форме. Обращать внимание учащихся на критерии оценивания устных и письменных ответов. </w:t>
      </w:r>
    </w:p>
    <w:p w:rsidR="000C37AA" w:rsidRPr="000C37AA" w:rsidRDefault="000C37AA" w:rsidP="000C37AA">
      <w:pPr>
        <w:pStyle w:val="a4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>Предусмотреть в 11 классе дополнительное время для повторения изученного материала (6-11 классы) с целью подготовки учащихся к ЕГЭ.</w:t>
      </w:r>
    </w:p>
    <w:p w:rsidR="000C37AA" w:rsidRPr="000C37AA" w:rsidRDefault="000C37AA" w:rsidP="000C37AA">
      <w:pPr>
        <w:pStyle w:val="a4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>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учебным рисунком, включая развитие навыков его выполнения и анализа.</w:t>
      </w:r>
    </w:p>
    <w:p w:rsidR="000C37AA" w:rsidRPr="000C37AA" w:rsidRDefault="000C37AA" w:rsidP="000C37AA">
      <w:pPr>
        <w:pStyle w:val="a4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lastRenderedPageBreak/>
        <w:t>Создавать условия для развития способности учащихся анализировать, сравнивать, делать выводы.</w:t>
      </w:r>
    </w:p>
    <w:p w:rsidR="000C37AA" w:rsidRPr="000C37AA" w:rsidRDefault="000C37AA" w:rsidP="000C37AA">
      <w:pPr>
        <w:pStyle w:val="a4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 xml:space="preserve">Обязательно знакомиться с демонстрационными версиями КИМ, доводить до сведения учащихся их структуру и содержание. </w:t>
      </w:r>
    </w:p>
    <w:p w:rsidR="000C37AA" w:rsidRPr="000C37AA" w:rsidRDefault="000C37AA" w:rsidP="000C3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7AA" w:rsidRPr="000C37AA" w:rsidRDefault="000C37AA" w:rsidP="000C37AA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В оставшееся время  до единого государственного экзамена регулярно проводить устную работу на уроках с повторением </w:t>
      </w:r>
      <w:r w:rsidRPr="000C37AA">
        <w:rPr>
          <w:rFonts w:ascii="Times New Roman" w:hAnsi="Times New Roman" w:cs="Times New Roman"/>
          <w:sz w:val="24"/>
          <w:szCs w:val="24"/>
        </w:rPr>
        <w:t xml:space="preserve">действий </w:t>
      </w:r>
      <w:proofErr w:type="gramStart"/>
      <w:r w:rsidRPr="000C37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37AA">
        <w:rPr>
          <w:rFonts w:ascii="Times New Roman" w:hAnsi="Times New Roman" w:cs="Times New Roman"/>
          <w:sz w:val="24"/>
          <w:szCs w:val="24"/>
        </w:rPr>
        <w:t xml:space="preserve"> схемами и таблицами</w:t>
      </w: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0C37AA">
        <w:rPr>
          <w:rFonts w:ascii="Times New Roman" w:hAnsi="Times New Roman" w:cs="Times New Roman"/>
          <w:sz w:val="24"/>
          <w:szCs w:val="24"/>
        </w:rPr>
        <w:t xml:space="preserve">целью закрепления </w:t>
      </w: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 навыков учащихся;</w:t>
      </w:r>
    </w:p>
    <w:p w:rsidR="000C37AA" w:rsidRPr="000C37AA" w:rsidRDefault="000C37AA" w:rsidP="000C37AA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 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</w:t>
      </w:r>
    </w:p>
    <w:p w:rsidR="000C37AA" w:rsidRPr="000C37AA" w:rsidRDefault="000C37AA" w:rsidP="000C37AA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>выделить «проблемные» 3-4 темы и работать над ликвидацией пробелов в знаниях и умениях учащихся по этим темам, после чего можно постепенно подключать другие темы;</w:t>
      </w:r>
    </w:p>
    <w:p w:rsidR="000C37AA" w:rsidRPr="000C37AA" w:rsidRDefault="000C37AA" w:rsidP="000C37AA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>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</w:t>
      </w:r>
    </w:p>
    <w:p w:rsidR="000C37AA" w:rsidRPr="000C37AA" w:rsidRDefault="000C37AA" w:rsidP="000C37AA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>с сильными учащимися, помимо тренировки в решении задач базового уровня сложности (в виде самостоятельных работ), провод</w:t>
      </w:r>
      <w:r w:rsidRPr="000C37AA">
        <w:rPr>
          <w:rFonts w:ascii="Times New Roman" w:hAnsi="Times New Roman" w:cs="Times New Roman"/>
          <w:sz w:val="24"/>
          <w:szCs w:val="24"/>
        </w:rPr>
        <w:t>ить разбор заданий</w:t>
      </w: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 повышенного уровня сложности, проверяя усвоение этих методов на самостоятельных работах и дополнительных занятиях.</w:t>
      </w:r>
    </w:p>
    <w:p w:rsidR="000C37AA" w:rsidRPr="000C37AA" w:rsidRDefault="000C37AA" w:rsidP="000C37AA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усилить практическую направленность обучения, включая соответствующие </w:t>
      </w:r>
      <w:r w:rsidRPr="000C37AA">
        <w:rPr>
          <w:rFonts w:ascii="Times New Roman" w:hAnsi="Times New Roman" w:cs="Times New Roman"/>
          <w:sz w:val="24"/>
          <w:szCs w:val="24"/>
        </w:rPr>
        <w:t xml:space="preserve"> умения определять последовательности биологических процессов, объектов,   явлений; умение включать в биологический те</w:t>
      </w:r>
      <w:proofErr w:type="gramStart"/>
      <w:r w:rsidRPr="000C37A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C37AA">
        <w:rPr>
          <w:rFonts w:ascii="Times New Roman" w:hAnsi="Times New Roman" w:cs="Times New Roman"/>
          <w:sz w:val="24"/>
          <w:szCs w:val="24"/>
        </w:rPr>
        <w:t>опущенные термины и понятия из числа предложенных; Умение соотносить морфологические признаки организма или его отдельных органов с предложенными моделями по заданному алгоритму.</w:t>
      </w:r>
    </w:p>
    <w:p w:rsidR="000C37AA" w:rsidRPr="000C37AA" w:rsidRDefault="000C37AA" w:rsidP="000C37AA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7AA">
        <w:rPr>
          <w:rFonts w:ascii="Times New Roman" w:eastAsia="Calibri" w:hAnsi="Times New Roman" w:cs="Times New Roman"/>
          <w:sz w:val="24"/>
          <w:szCs w:val="24"/>
        </w:rPr>
        <w:t>обратить внимание на фор</w:t>
      </w:r>
      <w:r w:rsidRPr="000C37AA">
        <w:rPr>
          <w:rFonts w:ascii="Times New Roman" w:hAnsi="Times New Roman" w:cs="Times New Roman"/>
          <w:sz w:val="24"/>
          <w:szCs w:val="24"/>
        </w:rPr>
        <w:t xml:space="preserve">мирование навыков решения генетических задач </w:t>
      </w:r>
      <w:r w:rsidRPr="000C37AA">
        <w:rPr>
          <w:rFonts w:ascii="Times New Roman" w:eastAsia="Calibri" w:hAnsi="Times New Roman" w:cs="Times New Roman"/>
          <w:sz w:val="24"/>
          <w:szCs w:val="24"/>
        </w:rPr>
        <w:t xml:space="preserve"> у выпускников 11-х классов.</w:t>
      </w:r>
    </w:p>
    <w:p w:rsidR="000C37AA" w:rsidRPr="000C37AA" w:rsidRDefault="000C37AA" w:rsidP="000C37AA">
      <w:pPr>
        <w:pStyle w:val="a4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C37AA">
        <w:rPr>
          <w:rFonts w:ascii="Times New Roman" w:hAnsi="Times New Roman" w:cs="Times New Roman"/>
          <w:sz w:val="24"/>
          <w:szCs w:val="24"/>
        </w:rPr>
        <w:tab/>
      </w: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6A1F58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Обществознание.</w:t>
      </w:r>
    </w:p>
    <w:p w:rsidR="006A1F58" w:rsidRPr="006A1F58" w:rsidRDefault="006A1F58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A1F58" w:rsidRPr="006A1F58" w:rsidRDefault="006A1F58" w:rsidP="006A1F58">
      <w:pPr>
        <w:pStyle w:val="2"/>
        <w:shd w:val="clear" w:color="auto" w:fill="auto"/>
        <w:ind w:left="120" w:right="320"/>
        <w:rPr>
          <w:rFonts w:ascii="Times New Roman" w:hAnsi="Times New Roman" w:cs="Times New Roman"/>
          <w:sz w:val="24"/>
          <w:szCs w:val="24"/>
        </w:rPr>
      </w:pPr>
      <w:r w:rsidRPr="006A1F58">
        <w:rPr>
          <w:rFonts w:ascii="Times New Roman" w:hAnsi="Times New Roman" w:cs="Times New Roman"/>
          <w:sz w:val="24"/>
          <w:szCs w:val="24"/>
        </w:rPr>
        <w:t xml:space="preserve">        В МБОУ «СОШ с.п</w:t>
      </w:r>
      <w:proofErr w:type="gramStart"/>
      <w:r w:rsidRPr="006A1F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A1F58">
        <w:rPr>
          <w:rFonts w:ascii="Times New Roman" w:hAnsi="Times New Roman" w:cs="Times New Roman"/>
          <w:sz w:val="24"/>
          <w:szCs w:val="24"/>
        </w:rPr>
        <w:t xml:space="preserve">омарова»  10.02.2017 г. была проведена диагностическая работа для обучающихся 11 класса в форме единого государственного экзамена по обществознанию по образовательным программам среднего общего образования. Процедура проведения была максимально приближена к процедуре проведения ЕГЭ. Работа состояла из 29 заданий, из которых задания 1-3, 10,12 оценивались в 1 балл, а задания 4-9, 11, 13-20 в 2 балла, 21-24- в 2 балла,25-28-3 балла,29-5 баллов. Перед началом экзамена все обучающиеся прошли подробный инструктаж по его проведению. Пробный экзамен по обществознанию сдавали 5  </w:t>
      </w:r>
      <w:proofErr w:type="gramStart"/>
      <w:r w:rsidRPr="006A1F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1F58">
        <w:rPr>
          <w:rFonts w:ascii="Times New Roman" w:hAnsi="Times New Roman" w:cs="Times New Roman"/>
          <w:sz w:val="24"/>
          <w:szCs w:val="24"/>
        </w:rPr>
        <w:t xml:space="preserve"> 11 класса.</w:t>
      </w:r>
    </w:p>
    <w:p w:rsidR="006A1F58" w:rsidRPr="006A1F58" w:rsidRDefault="006A1F58" w:rsidP="006A1F58">
      <w:pPr>
        <w:pStyle w:val="2"/>
        <w:shd w:val="clear" w:color="auto" w:fill="auto"/>
        <w:ind w:left="120" w:right="320"/>
        <w:rPr>
          <w:rFonts w:ascii="Times New Roman" w:hAnsi="Times New Roman" w:cs="Times New Roman"/>
          <w:sz w:val="24"/>
          <w:szCs w:val="24"/>
        </w:rPr>
      </w:pPr>
      <w:r w:rsidRPr="006A1F58">
        <w:rPr>
          <w:rFonts w:ascii="Times New Roman" w:hAnsi="Times New Roman" w:cs="Times New Roman"/>
          <w:sz w:val="24"/>
          <w:szCs w:val="24"/>
        </w:rPr>
        <w:t>Все обучающиеся прошли минимальный барьер.</w:t>
      </w:r>
    </w:p>
    <w:p w:rsidR="006A1F58" w:rsidRPr="006A1F58" w:rsidRDefault="00F20C56" w:rsidP="006A1F58">
      <w:pPr>
        <w:pStyle w:val="2"/>
        <w:shd w:val="clear" w:color="auto" w:fill="auto"/>
        <w:spacing w:after="233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8pt;margin-top:143.25pt;width:480.75pt;height:3pt;flip:y;z-index:251660288" o:connectortype="straight"/>
        </w:pict>
      </w:r>
      <w:r w:rsidR="006A1F58" w:rsidRPr="006A1F58">
        <w:rPr>
          <w:rFonts w:ascii="Times New Roman" w:hAnsi="Times New Roman" w:cs="Times New Roman"/>
          <w:sz w:val="24"/>
          <w:szCs w:val="24"/>
        </w:rPr>
        <w:t>Показатель доли выполнения заданий пробного экзамена по обществознанию</w:t>
      </w:r>
      <w:proofErr w:type="gramStart"/>
      <w:r w:rsidR="006A1F58" w:rsidRPr="006A1F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A1F58" w:rsidRPr="006A1F58" w:rsidRDefault="006A1F58" w:rsidP="006A1F58">
      <w:pPr>
        <w:pStyle w:val="a8"/>
        <w:framePr w:w="9595" w:wrap="notBeside" w:vAnchor="text" w:hAnchor="text" w:xAlign="center" w:y="1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6A1F58">
        <w:rPr>
          <w:rFonts w:ascii="Times New Roman" w:hAnsi="Times New Roman" w:cs="Times New Roman"/>
          <w:sz w:val="24"/>
          <w:szCs w:val="24"/>
        </w:rPr>
        <w:t>Таблица результатов выполнения работ.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4397"/>
        <w:gridCol w:w="1834"/>
        <w:gridCol w:w="1500"/>
        <w:gridCol w:w="900"/>
      </w:tblGrid>
      <w:tr w:rsidR="006A1F58" w:rsidRPr="006A1F58" w:rsidTr="001E4684">
        <w:trPr>
          <w:trHeight w:hRule="exact" w:val="61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12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framePr w:w="9595" w:wrap="notBeside" w:vAnchor="text" w:hAnchor="text" w:xAlign="center" w:y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</w:t>
            </w:r>
          </w:p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before="120"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58" w:rsidRPr="006A1F58" w:rsidTr="001E4684">
        <w:trPr>
          <w:trHeight w:hRule="exact" w:val="3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Дельбиева</w:t>
            </w:r>
            <w:proofErr w:type="spellEnd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Билкис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6A1F58" w:rsidRPr="006A1F58" w:rsidTr="001E4684">
        <w:trPr>
          <w:trHeight w:hRule="exact" w:val="3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Хамид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6A1F58" w:rsidRPr="006A1F58" w:rsidTr="001E4684">
        <w:trPr>
          <w:trHeight w:hRule="exact" w:val="3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Татаев</w:t>
            </w:r>
            <w:proofErr w:type="spellEnd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Мусв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6A1F58" w:rsidRPr="006A1F58" w:rsidTr="001E4684">
        <w:trPr>
          <w:trHeight w:hRule="exact" w:val="3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Цуцаева</w:t>
            </w:r>
            <w:proofErr w:type="spellEnd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Лалита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6A1F58" w:rsidRPr="006A1F58" w:rsidTr="001E4684">
        <w:trPr>
          <w:trHeight w:hRule="exact" w:val="3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Эдиева</w:t>
            </w:r>
            <w:proofErr w:type="spellEnd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F58" w:rsidRPr="006A1F58" w:rsidRDefault="006A1F58" w:rsidP="001E4684">
            <w:pPr>
              <w:pStyle w:val="2"/>
              <w:framePr w:w="9595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bookmarkStart w:id="0" w:name="_GoBack"/>
            <w:bookmarkEnd w:id="0"/>
          </w:p>
        </w:tc>
      </w:tr>
    </w:tbl>
    <w:p w:rsidR="006A1F58" w:rsidRPr="006A1F58" w:rsidRDefault="006A1F58" w:rsidP="006A1F58">
      <w:pPr>
        <w:ind w:right="60"/>
        <w:rPr>
          <w:rFonts w:ascii="Times New Roman" w:hAnsi="Times New Roman" w:cs="Times New Roman"/>
          <w:sz w:val="24"/>
          <w:szCs w:val="24"/>
        </w:rPr>
      </w:pPr>
    </w:p>
    <w:p w:rsidR="006A1F58" w:rsidRPr="006A1F58" w:rsidRDefault="006A1F58" w:rsidP="006A1F58">
      <w:pPr>
        <w:ind w:right="60"/>
        <w:rPr>
          <w:rFonts w:ascii="Times New Roman" w:hAnsi="Times New Roman" w:cs="Times New Roman"/>
          <w:sz w:val="24"/>
          <w:szCs w:val="24"/>
        </w:rPr>
      </w:pPr>
      <w:r w:rsidRPr="006A1F58">
        <w:rPr>
          <w:rFonts w:ascii="Times New Roman" w:hAnsi="Times New Roman" w:cs="Times New Roman"/>
          <w:sz w:val="24"/>
          <w:szCs w:val="24"/>
        </w:rPr>
        <w:t xml:space="preserve">Информационная обработка заданий, в которых допущены ошибки: </w:t>
      </w:r>
    </w:p>
    <w:p w:rsidR="006A1F58" w:rsidRPr="006A1F58" w:rsidRDefault="006A1F58" w:rsidP="006A1F58">
      <w:pPr>
        <w:pStyle w:val="21"/>
        <w:shd w:val="clear" w:color="auto" w:fill="auto"/>
        <w:spacing w:line="100" w:lineRule="exact"/>
        <w:ind w:left="8360"/>
        <w:rPr>
          <w:rFonts w:ascii="Times New Roman" w:hAnsi="Times New Roman" w:cs="Times New Roman"/>
          <w:sz w:val="24"/>
          <w:szCs w:val="24"/>
        </w:rPr>
      </w:pPr>
      <w:r w:rsidRPr="006A1F58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6A1F58" w:rsidRPr="006A1F58" w:rsidRDefault="006A1F58" w:rsidP="006A1F58">
      <w:pPr>
        <w:spacing w:after="265"/>
        <w:ind w:left="20" w:right="6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6A1F58">
        <w:rPr>
          <w:rStyle w:val="a6"/>
          <w:rFonts w:ascii="Times New Roman" w:hAnsi="Times New Roman" w:cs="Times New Roman"/>
          <w:sz w:val="24"/>
          <w:szCs w:val="24"/>
        </w:rPr>
        <w:t>Задание 3 – на соотнесение видовых понятий с родовыми</w:t>
      </w:r>
      <w:proofErr w:type="gramStart"/>
      <w:r w:rsidRPr="006A1F58">
        <w:rPr>
          <w:rStyle w:val="a6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1F58">
        <w:rPr>
          <w:rStyle w:val="a6"/>
          <w:rFonts w:ascii="Times New Roman" w:hAnsi="Times New Roman" w:cs="Times New Roman"/>
          <w:sz w:val="24"/>
          <w:szCs w:val="24"/>
        </w:rPr>
        <w:t xml:space="preserve"> задание 13 –  выбор позиций из списка, задание 14-  классификация путем установления соответствия, задание 15 – выбор позиций из списка,  задание 18 – классификация путем установления соответствия, задание 20 – определение терминов и понятий ,соответствующих контексту. Больше всего ошибок допущено в заданиях 2,14,15,18.</w:t>
      </w:r>
    </w:p>
    <w:p w:rsidR="006A1F58" w:rsidRPr="006A1F58" w:rsidRDefault="006A1F58" w:rsidP="006A1F58">
      <w:pPr>
        <w:spacing w:after="265"/>
        <w:ind w:right="60"/>
        <w:rPr>
          <w:rFonts w:ascii="Times New Roman" w:hAnsi="Times New Roman" w:cs="Times New Roman"/>
          <w:sz w:val="24"/>
          <w:szCs w:val="24"/>
        </w:rPr>
      </w:pPr>
      <w:r w:rsidRPr="006A1F58">
        <w:rPr>
          <w:rStyle w:val="a6"/>
          <w:rFonts w:ascii="Times New Roman" w:hAnsi="Times New Roman" w:cs="Times New Roman"/>
          <w:sz w:val="24"/>
          <w:szCs w:val="24"/>
        </w:rPr>
        <w:t xml:space="preserve">Рекомендации учителю обществознания: </w:t>
      </w:r>
      <w:r w:rsidRPr="006A1F58">
        <w:rPr>
          <w:rFonts w:ascii="Times New Roman" w:hAnsi="Times New Roman" w:cs="Times New Roman"/>
          <w:sz w:val="24"/>
          <w:szCs w:val="24"/>
        </w:rPr>
        <w:t>проанализировать результаты пробного экзамена на ШМО учителей истории и обществознания, запланировать коррекционную работу по ликвидации пробелов в знаниях обучающихся, отрабатывать на уроках навыки применения знаний по темам</w:t>
      </w:r>
      <w:proofErr w:type="gramStart"/>
      <w:r w:rsidRPr="006A1F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A1F58" w:rsidRPr="006A1F58" w:rsidRDefault="006A1F58" w:rsidP="006A1F58">
      <w:pPr>
        <w:spacing w:after="265"/>
        <w:ind w:right="60"/>
        <w:rPr>
          <w:rFonts w:ascii="Times New Roman" w:hAnsi="Times New Roman" w:cs="Times New Roman"/>
          <w:sz w:val="24"/>
          <w:szCs w:val="24"/>
        </w:rPr>
      </w:pPr>
      <w:r w:rsidRPr="006A1F58">
        <w:rPr>
          <w:rFonts w:ascii="Times New Roman" w:hAnsi="Times New Roman" w:cs="Times New Roman"/>
          <w:sz w:val="24"/>
          <w:szCs w:val="24"/>
        </w:rPr>
        <w:t xml:space="preserve">«Политика», «Социальные отношения», «Экономика», «Человек и общество», по которым обучающиеся показали низкий уровень знаний, активизировать работу по повторению изученного материала, регулярно включая в работу с тестовым материалом. </w:t>
      </w: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B162D" w:rsidRDefault="004B162D" w:rsidP="0098547B">
      <w:pPr>
        <w:pStyle w:val="a4"/>
        <w:spacing w:after="0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8E3948" w:rsidRPr="007E37D8" w:rsidRDefault="003F432B" w:rsidP="006A1F58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Зам.директора по УВР____________М.А.Шаипова</w:t>
      </w:r>
    </w:p>
    <w:sectPr w:rsidR="008E3948" w:rsidRPr="007E37D8" w:rsidSect="008D5FB4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6E6B"/>
    <w:multiLevelType w:val="hybridMultilevel"/>
    <w:tmpl w:val="8C9CB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BA1D03"/>
    <w:multiLevelType w:val="hybridMultilevel"/>
    <w:tmpl w:val="55CE2014"/>
    <w:lvl w:ilvl="0" w:tplc="26F862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D027E"/>
    <w:multiLevelType w:val="hybridMultilevel"/>
    <w:tmpl w:val="14B2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D643C"/>
    <w:multiLevelType w:val="hybridMultilevel"/>
    <w:tmpl w:val="C5F041EA"/>
    <w:lvl w:ilvl="0" w:tplc="9C9A403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C34A1"/>
    <w:multiLevelType w:val="hybridMultilevel"/>
    <w:tmpl w:val="A80C5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542E4"/>
    <w:multiLevelType w:val="hybridMultilevel"/>
    <w:tmpl w:val="C03C3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592FA0"/>
    <w:multiLevelType w:val="hybridMultilevel"/>
    <w:tmpl w:val="A12A7AA4"/>
    <w:lvl w:ilvl="0" w:tplc="F06E3AF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189"/>
    <w:rsid w:val="00005634"/>
    <w:rsid w:val="00091CFC"/>
    <w:rsid w:val="000C37AA"/>
    <w:rsid w:val="001A5F52"/>
    <w:rsid w:val="002820FB"/>
    <w:rsid w:val="002C230D"/>
    <w:rsid w:val="00387E00"/>
    <w:rsid w:val="003F432B"/>
    <w:rsid w:val="004065ED"/>
    <w:rsid w:val="004270FC"/>
    <w:rsid w:val="004B162D"/>
    <w:rsid w:val="00505177"/>
    <w:rsid w:val="005175A7"/>
    <w:rsid w:val="00565467"/>
    <w:rsid w:val="005739C8"/>
    <w:rsid w:val="00585528"/>
    <w:rsid w:val="005A1EE0"/>
    <w:rsid w:val="005D7618"/>
    <w:rsid w:val="005F36F1"/>
    <w:rsid w:val="005F4CA4"/>
    <w:rsid w:val="00627579"/>
    <w:rsid w:val="006768B9"/>
    <w:rsid w:val="006A1F58"/>
    <w:rsid w:val="006C3398"/>
    <w:rsid w:val="00714695"/>
    <w:rsid w:val="00787189"/>
    <w:rsid w:val="007C0086"/>
    <w:rsid w:val="007E37D8"/>
    <w:rsid w:val="00801075"/>
    <w:rsid w:val="00816F34"/>
    <w:rsid w:val="0086540C"/>
    <w:rsid w:val="008D5FB4"/>
    <w:rsid w:val="008E3948"/>
    <w:rsid w:val="00925DB8"/>
    <w:rsid w:val="0098547B"/>
    <w:rsid w:val="009E4910"/>
    <w:rsid w:val="00AF3B27"/>
    <w:rsid w:val="00B8757A"/>
    <w:rsid w:val="00BD0088"/>
    <w:rsid w:val="00C75824"/>
    <w:rsid w:val="00CF64F2"/>
    <w:rsid w:val="00D17D86"/>
    <w:rsid w:val="00D6301E"/>
    <w:rsid w:val="00D70F86"/>
    <w:rsid w:val="00D71DA8"/>
    <w:rsid w:val="00DE1ABA"/>
    <w:rsid w:val="00E50B2F"/>
    <w:rsid w:val="00E7676A"/>
    <w:rsid w:val="00EF3297"/>
    <w:rsid w:val="00EF33D5"/>
    <w:rsid w:val="00F00E9F"/>
    <w:rsid w:val="00F20C56"/>
    <w:rsid w:val="00F427F6"/>
    <w:rsid w:val="00FA0786"/>
    <w:rsid w:val="00FD3B3C"/>
    <w:rsid w:val="00FE719F"/>
    <w:rsid w:val="00FF596F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28"/>
  </w:style>
  <w:style w:type="paragraph" w:styleId="1">
    <w:name w:val="heading 1"/>
    <w:basedOn w:val="a"/>
    <w:next w:val="a"/>
    <w:link w:val="10"/>
    <w:qFormat/>
    <w:rsid w:val="00427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7189"/>
  </w:style>
  <w:style w:type="character" w:customStyle="1" w:styleId="apple-converted-space">
    <w:name w:val="apple-converted-space"/>
    <w:basedOn w:val="a0"/>
    <w:rsid w:val="00787189"/>
  </w:style>
  <w:style w:type="paragraph" w:customStyle="1" w:styleId="p4">
    <w:name w:val="p4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7189"/>
  </w:style>
  <w:style w:type="paragraph" w:customStyle="1" w:styleId="p6">
    <w:name w:val="p6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87189"/>
  </w:style>
  <w:style w:type="paragraph" w:customStyle="1" w:styleId="p9">
    <w:name w:val="p9"/>
    <w:basedOn w:val="a"/>
    <w:rsid w:val="007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76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DA8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270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_"/>
    <w:basedOn w:val="a0"/>
    <w:link w:val="2"/>
    <w:rsid w:val="008D5FB4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D5FB4"/>
    <w:pPr>
      <w:widowControl w:val="0"/>
      <w:shd w:val="clear" w:color="auto" w:fill="FFFFFF"/>
      <w:spacing w:after="180" w:line="336" w:lineRule="exact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Основной текст (2)_"/>
    <w:basedOn w:val="a0"/>
    <w:link w:val="21"/>
    <w:rsid w:val="008D5FB4"/>
    <w:rPr>
      <w:rFonts w:ascii="Calibri" w:eastAsia="Calibri" w:hAnsi="Calibri" w:cs="Calibri"/>
      <w:i/>
      <w:iCs/>
      <w:sz w:val="10"/>
      <w:szCs w:val="10"/>
      <w:shd w:val="clear" w:color="auto" w:fill="FFFFFF"/>
    </w:rPr>
  </w:style>
  <w:style w:type="character" w:customStyle="1" w:styleId="a6">
    <w:name w:val="Основной текст + Полужирный"/>
    <w:basedOn w:val="a5"/>
    <w:rsid w:val="008D5FB4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8D5FB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0"/>
      <w:szCs w:val="10"/>
    </w:rPr>
  </w:style>
  <w:style w:type="character" w:customStyle="1" w:styleId="a7">
    <w:name w:val="Подпись к таблице_"/>
    <w:basedOn w:val="a0"/>
    <w:link w:val="a8"/>
    <w:rsid w:val="007C008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1">
    <w:name w:val="Основной текст1"/>
    <w:basedOn w:val="a5"/>
    <w:rsid w:val="007C0086"/>
    <w:rPr>
      <w:color w:val="000000"/>
      <w:spacing w:val="0"/>
      <w:w w:val="100"/>
      <w:position w:val="0"/>
      <w:lang w:val="ru-RU"/>
    </w:rPr>
  </w:style>
  <w:style w:type="paragraph" w:customStyle="1" w:styleId="a8">
    <w:name w:val="Подпись к таблице"/>
    <w:basedOn w:val="a"/>
    <w:link w:val="a7"/>
    <w:rsid w:val="007C008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</w:rPr>
  </w:style>
  <w:style w:type="paragraph" w:styleId="a9">
    <w:name w:val="No Spacing"/>
    <w:uiPriority w:val="1"/>
    <w:qFormat/>
    <w:rsid w:val="007C0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510">
          <w:marLeft w:val="662"/>
          <w:marRight w:val="662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686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18_apre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CA80-9582-492F-95C1-2FBC9641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Малика</cp:lastModifiedBy>
  <cp:revision>4</cp:revision>
  <cp:lastPrinted>2017-02-22T08:30:00Z</cp:lastPrinted>
  <dcterms:created xsi:type="dcterms:W3CDTF">2017-02-22T08:21:00Z</dcterms:created>
  <dcterms:modified xsi:type="dcterms:W3CDTF">2017-02-22T08:33:00Z</dcterms:modified>
</cp:coreProperties>
</file>